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B" w:rsidRPr="00C04C26" w:rsidRDefault="00FF5615" w:rsidP="003E6F6B">
      <w:pPr>
        <w:pBdr>
          <w:bottom w:val="single" w:sz="12" w:space="1" w:color="auto"/>
        </w:pBdr>
        <w:rPr>
          <w:rFonts w:ascii="Myriad Pro" w:hAnsi="Myriad Pro" w:cs="Arial"/>
          <w:color w:val="1F497D"/>
          <w:sz w:val="22"/>
          <w:szCs w:val="22"/>
          <w:lang w:val="en-US"/>
        </w:rPr>
      </w:pPr>
      <w:r w:rsidRPr="00C04C26">
        <w:rPr>
          <w:rFonts w:ascii="Myriad Pro" w:hAnsi="Myriad Pro" w:cs="Arial"/>
          <w:noProof/>
          <w:color w:val="1F497D"/>
          <w:sz w:val="22"/>
          <w:szCs w:val="22"/>
          <w:lang w:eastAsia="cs-CZ"/>
        </w:rPr>
        <w:drawing>
          <wp:inline distT="0" distB="0" distL="0" distR="0">
            <wp:extent cx="3386511" cy="495300"/>
            <wp:effectExtent l="19050" t="0" r="4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79" cy="4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26" w:rsidRPr="00C04C26" w:rsidRDefault="00C04C26" w:rsidP="003E6F6B">
      <w:pPr>
        <w:rPr>
          <w:rFonts w:ascii="Myriad Pro" w:hAnsi="Myriad Pro" w:cs="Arial"/>
          <w:color w:val="1F497D"/>
          <w:sz w:val="22"/>
          <w:szCs w:val="22"/>
          <w:u w:val="single"/>
          <w:lang w:val="en-US"/>
        </w:rPr>
      </w:pPr>
    </w:p>
    <w:p w:rsidR="000E7E6C" w:rsidRPr="00C04C26" w:rsidRDefault="00C04C26" w:rsidP="001321BE">
      <w:pPr>
        <w:tabs>
          <w:tab w:val="left" w:pos="5954"/>
        </w:tabs>
        <w:rPr>
          <w:rFonts w:ascii="Myriad Pro" w:hAnsi="Myriad Pro" w:cs="Arial"/>
          <w:color w:val="1F497D"/>
          <w:lang w:val="en-US"/>
        </w:rPr>
      </w:pPr>
      <w:r w:rsidRPr="00C04C26">
        <w:rPr>
          <w:rFonts w:ascii="Myriad Pro" w:hAnsi="Myriad Pro" w:cs="Arial"/>
        </w:rPr>
        <w:t>TISKOVÁ INFORMACE</w:t>
      </w:r>
      <w:r w:rsidR="001321BE" w:rsidRPr="00C04C26">
        <w:rPr>
          <w:rFonts w:ascii="Myriad Pro" w:hAnsi="Myriad Pro" w:cs="Arial"/>
        </w:rPr>
        <w:tab/>
      </w:r>
      <w:r w:rsidR="00356AD7" w:rsidRPr="00C04C26">
        <w:rPr>
          <w:rFonts w:ascii="Myriad Pro" w:hAnsi="Myriad Pro" w:cs="Arial"/>
        </w:rPr>
        <w:tab/>
      </w:r>
      <w:r w:rsidR="001321BE" w:rsidRPr="00C04C26">
        <w:rPr>
          <w:rFonts w:ascii="Myriad Pro" w:hAnsi="Myriad Pro" w:cs="Arial"/>
        </w:rPr>
        <w:t xml:space="preserve"> </w:t>
      </w:r>
    </w:p>
    <w:p w:rsidR="000E7E6C" w:rsidRPr="00C04C26" w:rsidRDefault="000E7E6C" w:rsidP="007F0088">
      <w:pPr>
        <w:rPr>
          <w:rFonts w:ascii="Myriad Pro" w:hAnsi="Myriad Pro" w:cs="Arial"/>
        </w:rPr>
      </w:pPr>
    </w:p>
    <w:p w:rsidR="00C04C26" w:rsidRPr="00C04C26" w:rsidRDefault="00C04C26" w:rsidP="00C04C26">
      <w:pPr>
        <w:jc w:val="right"/>
        <w:rPr>
          <w:rFonts w:ascii="Myriad Pro" w:hAnsi="Myriad Pro" w:cs="Arial"/>
        </w:rPr>
      </w:pPr>
      <w:r w:rsidRPr="00C04C26">
        <w:rPr>
          <w:rFonts w:ascii="Myriad Pro" w:hAnsi="Myriad Pro" w:cs="Arial"/>
        </w:rPr>
        <w:tab/>
        <w:t>29. května 2020</w:t>
      </w:r>
    </w:p>
    <w:p w:rsidR="00C04C26" w:rsidRDefault="00C04C26" w:rsidP="005F5E9D">
      <w:pPr>
        <w:rPr>
          <w:rFonts w:ascii="Myriad Pro" w:hAnsi="Myriad Pro" w:cs="Arial"/>
          <w:b/>
          <w:sz w:val="28"/>
          <w:szCs w:val="28"/>
        </w:rPr>
      </w:pPr>
    </w:p>
    <w:p w:rsidR="00370A66" w:rsidRPr="00C04C26" w:rsidRDefault="00B52C2D" w:rsidP="005F5E9D">
      <w:pPr>
        <w:rPr>
          <w:rFonts w:ascii="Myriad Pro" w:hAnsi="Myriad Pro" w:cs="Arial"/>
          <w:b/>
          <w:sz w:val="28"/>
          <w:szCs w:val="28"/>
        </w:rPr>
      </w:pPr>
      <w:r w:rsidRPr="00C04C26">
        <w:rPr>
          <w:rFonts w:ascii="Myriad Pro" w:hAnsi="Myriad Pro" w:cs="Arial"/>
          <w:b/>
          <w:sz w:val="28"/>
          <w:szCs w:val="28"/>
        </w:rPr>
        <w:t>AU</w:t>
      </w:r>
      <w:r w:rsidR="00C5453B" w:rsidRPr="00C04C26">
        <w:rPr>
          <w:rFonts w:ascii="Myriad Pro" w:hAnsi="Myriad Pro" w:cs="Arial"/>
          <w:b/>
          <w:sz w:val="28"/>
          <w:szCs w:val="28"/>
        </w:rPr>
        <w:t xml:space="preserve">TOBOND GROUP </w:t>
      </w:r>
      <w:r w:rsidRPr="00C04C26">
        <w:rPr>
          <w:rFonts w:ascii="Myriad Pro" w:hAnsi="Myriad Pro" w:cs="Arial"/>
          <w:b/>
          <w:sz w:val="28"/>
          <w:szCs w:val="28"/>
        </w:rPr>
        <w:t xml:space="preserve">rozšiřuje </w:t>
      </w:r>
      <w:r w:rsidR="00850111" w:rsidRPr="00C04C26">
        <w:rPr>
          <w:rFonts w:ascii="Myriad Pro" w:hAnsi="Myriad Pro" w:cs="Arial"/>
          <w:b/>
          <w:sz w:val="28"/>
          <w:szCs w:val="28"/>
        </w:rPr>
        <w:t xml:space="preserve">svou </w:t>
      </w:r>
      <w:r w:rsidRPr="00C04C26">
        <w:rPr>
          <w:rFonts w:ascii="Myriad Pro" w:hAnsi="Myriad Pro" w:cs="Arial"/>
          <w:b/>
          <w:sz w:val="28"/>
          <w:szCs w:val="28"/>
        </w:rPr>
        <w:t>prodejní síť</w:t>
      </w:r>
      <w:r w:rsidR="00850111" w:rsidRPr="00C04C26">
        <w:rPr>
          <w:rFonts w:ascii="Myriad Pro" w:hAnsi="Myriad Pro" w:cs="Arial"/>
          <w:b/>
          <w:sz w:val="28"/>
          <w:szCs w:val="28"/>
        </w:rPr>
        <w:t>.</w:t>
      </w:r>
    </w:p>
    <w:p w:rsidR="000E7E6C" w:rsidRPr="00C04C26" w:rsidRDefault="000E7E6C" w:rsidP="005F5E9D">
      <w:pPr>
        <w:rPr>
          <w:rFonts w:ascii="Myriad Pro" w:hAnsi="Myriad Pro" w:cs="Arial"/>
        </w:rPr>
      </w:pPr>
    </w:p>
    <w:p w:rsidR="00000329" w:rsidRPr="00C04C26" w:rsidRDefault="00811880" w:rsidP="00B5234C">
      <w:pPr>
        <w:rPr>
          <w:rFonts w:ascii="Myriad Pro" w:hAnsi="Myriad Pro"/>
          <w:b/>
          <w:sz w:val="20"/>
          <w:szCs w:val="20"/>
        </w:rPr>
      </w:pPr>
      <w:r w:rsidRPr="00C04C26">
        <w:rPr>
          <w:rFonts w:ascii="Myriad Pro" w:hAnsi="Myriad Pro" w:cs="Arial"/>
          <w:bCs/>
          <w:sz w:val="20"/>
          <w:szCs w:val="20"/>
        </w:rPr>
        <w:t xml:space="preserve">PRAHA, </w:t>
      </w:r>
      <w:r w:rsidR="0090487B" w:rsidRPr="00C04C26">
        <w:rPr>
          <w:rFonts w:ascii="Myriad Pro" w:hAnsi="Myriad Pro" w:cs="Arial"/>
          <w:bCs/>
          <w:sz w:val="20"/>
          <w:szCs w:val="20"/>
        </w:rPr>
        <w:t>2</w:t>
      </w:r>
      <w:r w:rsidR="005272E3" w:rsidRPr="00C04C26">
        <w:rPr>
          <w:rFonts w:ascii="Myriad Pro" w:hAnsi="Myriad Pro" w:cs="Arial"/>
          <w:bCs/>
          <w:sz w:val="20"/>
          <w:szCs w:val="20"/>
        </w:rPr>
        <w:t>9</w:t>
      </w:r>
      <w:r w:rsidRPr="00C04C26">
        <w:rPr>
          <w:rFonts w:ascii="Myriad Pro" w:hAnsi="Myriad Pro" w:cs="Arial"/>
          <w:bCs/>
          <w:sz w:val="20"/>
          <w:szCs w:val="20"/>
        </w:rPr>
        <w:t xml:space="preserve">. </w:t>
      </w:r>
      <w:r w:rsidR="00B20418" w:rsidRPr="00C04C26">
        <w:rPr>
          <w:rFonts w:ascii="Myriad Pro" w:hAnsi="Myriad Pro" w:cs="Arial"/>
          <w:bCs/>
          <w:sz w:val="20"/>
          <w:szCs w:val="20"/>
        </w:rPr>
        <w:t>května</w:t>
      </w:r>
      <w:r w:rsidRPr="00C04C26">
        <w:rPr>
          <w:rFonts w:ascii="Myriad Pro" w:hAnsi="Myriad Pro" w:cs="Arial"/>
          <w:bCs/>
          <w:sz w:val="20"/>
          <w:szCs w:val="20"/>
        </w:rPr>
        <w:t xml:space="preserve"> 2020 –</w:t>
      </w:r>
      <w:r w:rsidRPr="00C04C26">
        <w:rPr>
          <w:rFonts w:ascii="Myriad Pro" w:hAnsi="Myriad Pro" w:cs="Arial"/>
          <w:b/>
          <w:bCs/>
          <w:sz w:val="20"/>
          <w:szCs w:val="20"/>
        </w:rPr>
        <w:t xml:space="preserve"> </w:t>
      </w:r>
      <w:r w:rsidR="006D4C72" w:rsidRPr="00C04C26">
        <w:rPr>
          <w:rFonts w:ascii="Myriad Pro" w:hAnsi="Myriad Pro" w:cs="Arial"/>
          <w:b/>
          <w:bCs/>
          <w:sz w:val="20"/>
          <w:szCs w:val="20"/>
        </w:rPr>
        <w:t>Prodejní s</w:t>
      </w:r>
      <w:r w:rsidR="00AB0B8C">
        <w:rPr>
          <w:rFonts w:ascii="Myriad Pro" w:hAnsi="Myriad Pro" w:cs="Arial"/>
          <w:b/>
          <w:bCs/>
          <w:sz w:val="20"/>
          <w:szCs w:val="20"/>
        </w:rPr>
        <w:t>í</w:t>
      </w:r>
      <w:r w:rsidR="006D4C72" w:rsidRPr="00C04C26">
        <w:rPr>
          <w:rFonts w:ascii="Myriad Pro" w:hAnsi="Myriad Pro" w:cs="Arial"/>
          <w:b/>
          <w:bCs/>
          <w:sz w:val="20"/>
          <w:szCs w:val="20"/>
        </w:rPr>
        <w:t>ť s</w:t>
      </w:r>
      <w:r w:rsidR="00417105" w:rsidRPr="00C04C26">
        <w:rPr>
          <w:rFonts w:ascii="Myriad Pro" w:hAnsi="Myriad Pro" w:cs="Arial"/>
          <w:b/>
          <w:bCs/>
          <w:sz w:val="20"/>
          <w:szCs w:val="20"/>
        </w:rPr>
        <w:t>polečnost</w:t>
      </w:r>
      <w:r w:rsidR="00AB0B8C">
        <w:rPr>
          <w:rFonts w:ascii="Myriad Pro" w:hAnsi="Myriad Pro" w:cs="Arial"/>
          <w:b/>
          <w:bCs/>
          <w:sz w:val="20"/>
          <w:szCs w:val="20"/>
        </w:rPr>
        <w:t>i</w:t>
      </w:r>
      <w:r w:rsidR="00417105" w:rsidRPr="00C04C26">
        <w:rPr>
          <w:rFonts w:ascii="Myriad Pro" w:hAnsi="Myriad Pro" w:cs="Arial"/>
          <w:b/>
          <w:bCs/>
          <w:sz w:val="20"/>
          <w:szCs w:val="20"/>
        </w:rPr>
        <w:t xml:space="preserve"> </w:t>
      </w:r>
      <w:r w:rsidR="00417105" w:rsidRPr="00C04C26">
        <w:rPr>
          <w:rFonts w:ascii="Myriad Pro" w:hAnsi="Myriad Pro"/>
          <w:b/>
          <w:sz w:val="20"/>
          <w:szCs w:val="20"/>
        </w:rPr>
        <w:t>AUTOBOND GROUP</w:t>
      </w:r>
      <w:r w:rsidR="00000329" w:rsidRPr="00C04C26">
        <w:rPr>
          <w:rFonts w:ascii="Myriad Pro" w:hAnsi="Myriad Pro"/>
          <w:b/>
          <w:sz w:val="20"/>
          <w:szCs w:val="20"/>
        </w:rPr>
        <w:t xml:space="preserve"> a.s. přichází po ukončení téměř dvouměsíční nucené </w:t>
      </w:r>
      <w:proofErr w:type="spellStart"/>
      <w:r w:rsidR="00000329" w:rsidRPr="00C04C26">
        <w:rPr>
          <w:rFonts w:ascii="Myriad Pro" w:hAnsi="Myriad Pro"/>
          <w:b/>
          <w:sz w:val="20"/>
          <w:szCs w:val="20"/>
        </w:rPr>
        <w:t>koronavirové</w:t>
      </w:r>
      <w:proofErr w:type="spellEnd"/>
      <w:r w:rsidR="00000329" w:rsidRPr="00C04C26">
        <w:rPr>
          <w:rFonts w:ascii="Myriad Pro" w:hAnsi="Myriad Pro"/>
          <w:b/>
          <w:sz w:val="20"/>
          <w:szCs w:val="20"/>
        </w:rPr>
        <w:t xml:space="preserve"> přestáv</w:t>
      </w:r>
      <w:r w:rsidR="007A2B9D" w:rsidRPr="00C04C26">
        <w:rPr>
          <w:rFonts w:ascii="Myriad Pro" w:hAnsi="Myriad Pro"/>
          <w:b/>
          <w:sz w:val="20"/>
          <w:szCs w:val="20"/>
        </w:rPr>
        <w:t>ky</w:t>
      </w:r>
      <w:r w:rsidR="006D4C72" w:rsidRPr="00C04C26">
        <w:rPr>
          <w:rFonts w:ascii="Myriad Pro" w:hAnsi="Myriad Pro"/>
          <w:b/>
          <w:sz w:val="20"/>
          <w:szCs w:val="20"/>
        </w:rPr>
        <w:t xml:space="preserve"> </w:t>
      </w:r>
      <w:r w:rsidR="00000329" w:rsidRPr="00C04C26">
        <w:rPr>
          <w:rFonts w:ascii="Myriad Pro" w:hAnsi="Myriad Pro"/>
          <w:b/>
          <w:sz w:val="20"/>
          <w:szCs w:val="20"/>
        </w:rPr>
        <w:t xml:space="preserve">s několika zásadními novinkami. </w:t>
      </w:r>
      <w:r w:rsidR="00922FB6" w:rsidRPr="00C04C26">
        <w:rPr>
          <w:rFonts w:ascii="Myriad Pro" w:hAnsi="Myriad Pro"/>
          <w:b/>
          <w:sz w:val="20"/>
          <w:szCs w:val="20"/>
        </w:rPr>
        <w:t>A</w:t>
      </w:r>
      <w:r w:rsidR="00000329" w:rsidRPr="00C04C26">
        <w:rPr>
          <w:rFonts w:ascii="Myriad Pro" w:hAnsi="Myriad Pro"/>
          <w:b/>
          <w:sz w:val="20"/>
          <w:szCs w:val="20"/>
        </w:rPr>
        <w:t>reál v pražských Vysočanech</w:t>
      </w:r>
      <w:r w:rsidR="007A2B9D" w:rsidRPr="00C04C26">
        <w:rPr>
          <w:rFonts w:ascii="Myriad Pro" w:hAnsi="Myriad Pro"/>
          <w:b/>
          <w:sz w:val="20"/>
          <w:szCs w:val="20"/>
        </w:rPr>
        <w:t xml:space="preserve"> významně přebu</w:t>
      </w:r>
      <w:r w:rsidR="00922FB6" w:rsidRPr="00C04C26">
        <w:rPr>
          <w:rFonts w:ascii="Myriad Pro" w:hAnsi="Myriad Pro"/>
          <w:b/>
          <w:sz w:val="20"/>
          <w:szCs w:val="20"/>
        </w:rPr>
        <w:t>dovala a rozšířila o</w:t>
      </w:r>
      <w:r w:rsidR="00C04C26" w:rsidRPr="00C04C26">
        <w:rPr>
          <w:rFonts w:ascii="Myriad Pro" w:hAnsi="Myriad Pro"/>
          <w:b/>
          <w:sz w:val="20"/>
          <w:szCs w:val="20"/>
        </w:rPr>
        <w:t> </w:t>
      </w:r>
      <w:r w:rsidR="00922FB6" w:rsidRPr="00C04C26">
        <w:rPr>
          <w:rFonts w:ascii="Myriad Pro" w:hAnsi="Myriad Pro"/>
          <w:b/>
          <w:sz w:val="20"/>
          <w:szCs w:val="20"/>
        </w:rPr>
        <w:t>nabídku au</w:t>
      </w:r>
      <w:r w:rsidR="007A2B9D" w:rsidRPr="00C04C26">
        <w:rPr>
          <w:rFonts w:ascii="Myriad Pro" w:hAnsi="Myriad Pro"/>
          <w:b/>
          <w:sz w:val="20"/>
          <w:szCs w:val="20"/>
        </w:rPr>
        <w:t>tomobilů značky Suzuki</w:t>
      </w:r>
      <w:r w:rsidR="00000329" w:rsidRPr="00C04C26">
        <w:rPr>
          <w:rFonts w:ascii="Myriad Pro" w:hAnsi="Myriad Pro"/>
          <w:b/>
          <w:sz w:val="20"/>
          <w:szCs w:val="20"/>
        </w:rPr>
        <w:t>, otevřela novou prodejnu značky Toyota v Šumperku a značně posílila a současně organizačně oddělila výkup a prodej ojetých automobilů.</w:t>
      </w:r>
    </w:p>
    <w:p w:rsidR="00C72353" w:rsidRPr="00C04C26" w:rsidRDefault="00C72353" w:rsidP="003936B7">
      <w:pPr>
        <w:rPr>
          <w:rFonts w:ascii="Myriad Pro" w:hAnsi="Myriad Pro" w:cstheme="minorHAnsi"/>
          <w:sz w:val="20"/>
          <w:szCs w:val="20"/>
        </w:rPr>
      </w:pPr>
    </w:p>
    <w:p w:rsidR="003936B7" w:rsidRPr="00C04C26" w:rsidRDefault="006D4C72" w:rsidP="003936B7">
      <w:pPr>
        <w:rPr>
          <w:rFonts w:ascii="Myriad Pro" w:hAnsi="Myriad Pro" w:cstheme="minorHAnsi"/>
          <w:sz w:val="20"/>
          <w:szCs w:val="20"/>
        </w:rPr>
      </w:pPr>
      <w:r w:rsidRPr="00C04C26">
        <w:rPr>
          <w:rFonts w:ascii="Myriad Pro" w:hAnsi="Myriad Pro" w:cstheme="minorHAnsi"/>
          <w:sz w:val="20"/>
          <w:szCs w:val="20"/>
        </w:rPr>
        <w:t xml:space="preserve">Radikální proměna centrály </w:t>
      </w:r>
      <w:r w:rsidR="00356AD7" w:rsidRPr="00C04C26">
        <w:rPr>
          <w:rFonts w:ascii="Myriad Pro" w:hAnsi="Myriad Pro" w:cstheme="minorHAnsi"/>
          <w:sz w:val="20"/>
          <w:szCs w:val="20"/>
        </w:rPr>
        <w:t xml:space="preserve">společnosti </w:t>
      </w:r>
      <w:r w:rsidR="00356AD7" w:rsidRPr="00C04C26">
        <w:rPr>
          <w:rFonts w:ascii="Myriad Pro" w:hAnsi="Myriad Pro" w:cstheme="minorHAnsi"/>
          <w:b/>
          <w:sz w:val="20"/>
          <w:szCs w:val="20"/>
        </w:rPr>
        <w:t>v </w:t>
      </w:r>
      <w:proofErr w:type="spellStart"/>
      <w:r w:rsidR="00356AD7" w:rsidRPr="00C04C26">
        <w:rPr>
          <w:rFonts w:ascii="Myriad Pro" w:hAnsi="Myriad Pro" w:cstheme="minorHAnsi"/>
          <w:b/>
          <w:sz w:val="20"/>
          <w:szCs w:val="20"/>
        </w:rPr>
        <w:t>Praze</w:t>
      </w:r>
      <w:proofErr w:type="spellEnd"/>
      <w:r w:rsidR="00AB0B8C">
        <w:rPr>
          <w:rFonts w:ascii="Myriad Pro" w:hAnsi="Myriad Pro" w:cstheme="minorHAnsi"/>
          <w:b/>
          <w:sz w:val="20"/>
          <w:szCs w:val="20"/>
          <w:shd w:val="clear" w:color="auto" w:fill="FFFFFF"/>
        </w:rPr>
        <w:t>-</w:t>
      </w:r>
      <w:r w:rsidRPr="00C04C26">
        <w:rPr>
          <w:rFonts w:ascii="Myriad Pro" w:hAnsi="Myriad Pro" w:cstheme="minorHAnsi"/>
          <w:b/>
          <w:sz w:val="20"/>
          <w:szCs w:val="20"/>
        </w:rPr>
        <w:t>Vysočanech</w:t>
      </w:r>
      <w:r w:rsidRPr="00C04C26">
        <w:rPr>
          <w:rFonts w:ascii="Myriad Pro" w:hAnsi="Myriad Pro" w:cstheme="minorHAnsi"/>
          <w:sz w:val="20"/>
          <w:szCs w:val="20"/>
        </w:rPr>
        <w:t>, která byla dokončena v minulých dnech</w:t>
      </w:r>
      <w:r w:rsidR="00356AD7" w:rsidRPr="00C04C26">
        <w:rPr>
          <w:rFonts w:ascii="Myriad Pro" w:hAnsi="Myriad Pro" w:cstheme="minorHAnsi"/>
          <w:sz w:val="20"/>
          <w:szCs w:val="20"/>
        </w:rPr>
        <w:t>,</w:t>
      </w:r>
      <w:r w:rsidRPr="00C04C26">
        <w:rPr>
          <w:rFonts w:ascii="Myriad Pro" w:hAnsi="Myriad Pro" w:cstheme="minorHAnsi"/>
          <w:sz w:val="20"/>
          <w:szCs w:val="20"/>
        </w:rPr>
        <w:t xml:space="preserve"> si vyžádala celkové s</w:t>
      </w:r>
      <w:r w:rsidR="003936B7" w:rsidRPr="00C04C26">
        <w:rPr>
          <w:rFonts w:ascii="Myriad Pro" w:hAnsi="Myriad Pro" w:cstheme="minorHAnsi"/>
          <w:sz w:val="20"/>
          <w:szCs w:val="20"/>
        </w:rPr>
        <w:t xml:space="preserve">tavební náklady ve výši </w:t>
      </w:r>
      <w:r w:rsidR="0090487B" w:rsidRPr="00C04C26">
        <w:rPr>
          <w:rFonts w:ascii="Myriad Pro" w:hAnsi="Myriad Pro" w:cstheme="minorHAnsi"/>
          <w:sz w:val="20"/>
          <w:szCs w:val="20"/>
        </w:rPr>
        <w:t>10</w:t>
      </w:r>
      <w:r w:rsidR="003936B7" w:rsidRPr="00C04C26">
        <w:rPr>
          <w:rFonts w:ascii="Myriad Pro" w:hAnsi="Myriad Pro" w:cstheme="minorHAnsi"/>
          <w:sz w:val="20"/>
          <w:szCs w:val="20"/>
        </w:rPr>
        <w:t xml:space="preserve"> mili</w:t>
      </w:r>
      <w:r w:rsidR="00292A2E" w:rsidRPr="00C04C26">
        <w:rPr>
          <w:rFonts w:ascii="Myriad Pro" w:hAnsi="Myriad Pro" w:cstheme="minorHAnsi"/>
          <w:sz w:val="20"/>
          <w:szCs w:val="20"/>
        </w:rPr>
        <w:t>o</w:t>
      </w:r>
      <w:r w:rsidR="003936B7" w:rsidRPr="00C04C26">
        <w:rPr>
          <w:rFonts w:ascii="Myriad Pro" w:hAnsi="Myriad Pro" w:cstheme="minorHAnsi"/>
          <w:sz w:val="20"/>
          <w:szCs w:val="20"/>
        </w:rPr>
        <w:t xml:space="preserve">nů korun. </w:t>
      </w:r>
      <w:r w:rsidRPr="00C04C26">
        <w:rPr>
          <w:rFonts w:ascii="Myriad Pro" w:hAnsi="Myriad Pro" w:cstheme="minorHAnsi"/>
          <w:sz w:val="20"/>
          <w:szCs w:val="20"/>
        </w:rPr>
        <w:t>Pro zákazníky je důležitou novinkou, že k</w:t>
      </w:r>
      <w:r w:rsidR="00292A2E" w:rsidRPr="00C04C26">
        <w:rPr>
          <w:rFonts w:ascii="Myriad Pro" w:hAnsi="Myriad Pro" w:cstheme="minorHAnsi"/>
          <w:sz w:val="20"/>
          <w:szCs w:val="20"/>
        </w:rPr>
        <w:t xml:space="preserve"> zastoupení značek </w:t>
      </w:r>
      <w:r w:rsidR="003936B7" w:rsidRPr="00C04C26">
        <w:rPr>
          <w:rFonts w:ascii="Myriad Pro" w:hAnsi="Myriad Pro" w:cstheme="minorHAnsi"/>
          <w:b/>
          <w:sz w:val="20"/>
          <w:szCs w:val="20"/>
        </w:rPr>
        <w:t>KIA</w:t>
      </w:r>
      <w:r w:rsidR="003936B7" w:rsidRPr="00C04C26">
        <w:rPr>
          <w:rFonts w:ascii="Myriad Pro" w:hAnsi="Myriad Pro" w:cstheme="minorHAnsi"/>
          <w:sz w:val="20"/>
          <w:szCs w:val="20"/>
        </w:rPr>
        <w:t xml:space="preserve">, </w:t>
      </w:r>
      <w:proofErr w:type="spellStart"/>
      <w:r w:rsidR="003936B7" w:rsidRPr="00C04C26">
        <w:rPr>
          <w:rFonts w:ascii="Myriad Pro" w:hAnsi="Myriad Pro" w:cstheme="minorHAnsi"/>
          <w:b/>
          <w:sz w:val="20"/>
          <w:szCs w:val="20"/>
        </w:rPr>
        <w:t>Nissan</w:t>
      </w:r>
      <w:proofErr w:type="spellEnd"/>
      <w:r w:rsidR="003936B7" w:rsidRPr="00C04C26">
        <w:rPr>
          <w:rFonts w:ascii="Myriad Pro" w:hAnsi="Myriad Pro" w:cstheme="minorHAnsi"/>
          <w:sz w:val="20"/>
          <w:szCs w:val="20"/>
        </w:rPr>
        <w:t xml:space="preserve"> a </w:t>
      </w:r>
      <w:proofErr w:type="spellStart"/>
      <w:r w:rsidR="003936B7" w:rsidRPr="00C04C26">
        <w:rPr>
          <w:rFonts w:ascii="Myriad Pro" w:hAnsi="Myriad Pro" w:cstheme="minorHAnsi"/>
          <w:b/>
          <w:sz w:val="20"/>
          <w:szCs w:val="20"/>
        </w:rPr>
        <w:t>Mitsubishi</w:t>
      </w:r>
      <w:proofErr w:type="spellEnd"/>
      <w:r w:rsidR="003936B7" w:rsidRPr="00C04C26">
        <w:rPr>
          <w:rFonts w:ascii="Myriad Pro" w:hAnsi="Myriad Pro" w:cstheme="minorHAnsi"/>
          <w:sz w:val="20"/>
          <w:szCs w:val="20"/>
        </w:rPr>
        <w:t xml:space="preserve"> </w:t>
      </w:r>
      <w:r w:rsidR="00292A2E" w:rsidRPr="00C04C26">
        <w:rPr>
          <w:rFonts w:ascii="Myriad Pro" w:hAnsi="Myriad Pro" w:cstheme="minorHAnsi"/>
          <w:sz w:val="20"/>
          <w:szCs w:val="20"/>
        </w:rPr>
        <w:t xml:space="preserve">bude od začátku června </w:t>
      </w:r>
      <w:r w:rsidR="003936B7" w:rsidRPr="00C04C26">
        <w:rPr>
          <w:rFonts w:ascii="Myriad Pro" w:hAnsi="Myriad Pro" w:cstheme="minorHAnsi"/>
          <w:sz w:val="20"/>
          <w:szCs w:val="20"/>
        </w:rPr>
        <w:t xml:space="preserve">nově otevřen prodej a servis automobilů značky </w:t>
      </w:r>
      <w:r w:rsidR="003936B7" w:rsidRPr="00C04C26">
        <w:rPr>
          <w:rFonts w:ascii="Myriad Pro" w:hAnsi="Myriad Pro" w:cstheme="minorHAnsi"/>
          <w:b/>
          <w:sz w:val="20"/>
          <w:szCs w:val="20"/>
        </w:rPr>
        <w:t>Suzuki</w:t>
      </w:r>
      <w:r w:rsidRPr="00C04C26">
        <w:rPr>
          <w:rFonts w:ascii="Myriad Pro" w:hAnsi="Myriad Pro" w:cstheme="minorHAnsi"/>
          <w:sz w:val="20"/>
          <w:szCs w:val="20"/>
        </w:rPr>
        <w:t xml:space="preserve">. </w:t>
      </w:r>
      <w:r w:rsidR="007A2B9D" w:rsidRPr="00C04C26">
        <w:rPr>
          <w:rFonts w:ascii="Myriad Pro" w:hAnsi="Myriad Pro" w:cstheme="minorHAnsi"/>
          <w:sz w:val="20"/>
          <w:szCs w:val="20"/>
        </w:rPr>
        <w:t>AUTOBOND GROUP dosud prodávala a</w:t>
      </w:r>
      <w:r w:rsidRPr="00C04C26">
        <w:rPr>
          <w:rFonts w:ascii="Myriad Pro" w:hAnsi="Myriad Pro" w:cstheme="minorHAnsi"/>
          <w:sz w:val="20"/>
          <w:szCs w:val="20"/>
        </w:rPr>
        <w:t xml:space="preserve">utomobily této značky pouze </w:t>
      </w:r>
      <w:r w:rsidR="003936B7" w:rsidRPr="00C04C26">
        <w:rPr>
          <w:rFonts w:ascii="Myriad Pro" w:hAnsi="Myriad Pro" w:cstheme="minorHAnsi"/>
          <w:sz w:val="20"/>
          <w:szCs w:val="20"/>
        </w:rPr>
        <w:t>v Moravskoslezském kraji</w:t>
      </w:r>
      <w:r w:rsidRPr="00C04C26">
        <w:rPr>
          <w:rFonts w:ascii="Myriad Pro" w:hAnsi="Myriad Pro" w:cstheme="minorHAnsi"/>
          <w:sz w:val="20"/>
          <w:szCs w:val="20"/>
        </w:rPr>
        <w:t xml:space="preserve"> a protože zájem zákazníků o</w:t>
      </w:r>
      <w:r w:rsidR="00C72353" w:rsidRPr="00C04C26">
        <w:rPr>
          <w:rFonts w:ascii="Myriad Pro" w:hAnsi="Myriad Pro" w:cstheme="minorHAnsi"/>
          <w:sz w:val="20"/>
          <w:szCs w:val="20"/>
        </w:rPr>
        <w:t xml:space="preserve"> ně</w:t>
      </w:r>
      <w:r w:rsidRPr="00C04C26">
        <w:rPr>
          <w:rFonts w:ascii="Myriad Pro" w:hAnsi="Myriad Pro" w:cstheme="minorHAnsi"/>
          <w:sz w:val="20"/>
          <w:szCs w:val="20"/>
        </w:rPr>
        <w:t xml:space="preserve"> neustále rostl (loni prodala celkem </w:t>
      </w:r>
      <w:r w:rsidR="0090487B" w:rsidRPr="00C04C26">
        <w:rPr>
          <w:rFonts w:ascii="Myriad Pro" w:hAnsi="Myriad Pro" w:cstheme="minorHAnsi"/>
          <w:sz w:val="20"/>
          <w:szCs w:val="20"/>
        </w:rPr>
        <w:t>300</w:t>
      </w:r>
      <w:r w:rsidRPr="00C04C26">
        <w:rPr>
          <w:rFonts w:ascii="Myriad Pro" w:hAnsi="Myriad Pro" w:cstheme="minorHAnsi"/>
          <w:sz w:val="20"/>
          <w:szCs w:val="20"/>
        </w:rPr>
        <w:t xml:space="preserve"> </w:t>
      </w:r>
      <w:r w:rsidR="00922FB6" w:rsidRPr="00C04C26">
        <w:rPr>
          <w:rFonts w:ascii="Myriad Pro" w:hAnsi="Myriad Pro" w:cstheme="minorHAnsi"/>
          <w:sz w:val="20"/>
          <w:szCs w:val="20"/>
        </w:rPr>
        <w:t>vozů Suzuki</w:t>
      </w:r>
      <w:r w:rsidRPr="00C04C26">
        <w:rPr>
          <w:rFonts w:ascii="Myriad Pro" w:hAnsi="Myriad Pro" w:cstheme="minorHAnsi"/>
          <w:sz w:val="20"/>
          <w:szCs w:val="20"/>
        </w:rPr>
        <w:t>), rozhodlo se vedení společnosti</w:t>
      </w:r>
      <w:r w:rsidR="007A2B9D" w:rsidRPr="00C04C26">
        <w:rPr>
          <w:rFonts w:ascii="Myriad Pro" w:hAnsi="Myriad Pro" w:cstheme="minorHAnsi"/>
          <w:sz w:val="20"/>
          <w:szCs w:val="20"/>
        </w:rPr>
        <w:t xml:space="preserve"> otevř</w:t>
      </w:r>
      <w:r w:rsidR="00292A2E" w:rsidRPr="00C04C26">
        <w:rPr>
          <w:rFonts w:ascii="Myriad Pro" w:hAnsi="Myriad Pro" w:cstheme="minorHAnsi"/>
          <w:sz w:val="20"/>
          <w:szCs w:val="20"/>
        </w:rPr>
        <w:t>ít</w:t>
      </w:r>
      <w:r w:rsidR="007A2B9D" w:rsidRPr="00C04C26">
        <w:rPr>
          <w:rFonts w:ascii="Myriad Pro" w:hAnsi="Myriad Pro" w:cstheme="minorHAnsi"/>
          <w:sz w:val="20"/>
          <w:szCs w:val="20"/>
        </w:rPr>
        <w:t xml:space="preserve"> zastoupení </w:t>
      </w:r>
      <w:r w:rsidR="00292A2E" w:rsidRPr="00C04C26">
        <w:rPr>
          <w:rFonts w:ascii="Myriad Pro" w:hAnsi="Myriad Pro" w:cstheme="minorHAnsi"/>
          <w:sz w:val="20"/>
          <w:szCs w:val="20"/>
        </w:rPr>
        <w:t xml:space="preserve">této </w:t>
      </w:r>
      <w:r w:rsidR="007A2B9D" w:rsidRPr="00C04C26">
        <w:rPr>
          <w:rFonts w:ascii="Myriad Pro" w:hAnsi="Myriad Pro" w:cstheme="minorHAnsi"/>
          <w:sz w:val="20"/>
          <w:szCs w:val="20"/>
        </w:rPr>
        <w:t xml:space="preserve">značky i v Praze. „Slibujeme si od tohoto kroku, že v Praze budeme prodávat minimálně stejný počet </w:t>
      </w:r>
      <w:r w:rsidR="00700A3D" w:rsidRPr="00C04C26">
        <w:rPr>
          <w:rFonts w:ascii="Myriad Pro" w:hAnsi="Myriad Pro" w:cstheme="minorHAnsi"/>
          <w:sz w:val="20"/>
          <w:szCs w:val="20"/>
        </w:rPr>
        <w:t xml:space="preserve">vozů </w:t>
      </w:r>
      <w:r w:rsidR="007A2B9D" w:rsidRPr="00C04C26">
        <w:rPr>
          <w:rFonts w:ascii="Myriad Pro" w:hAnsi="Myriad Pro" w:cstheme="minorHAnsi"/>
          <w:sz w:val="20"/>
          <w:szCs w:val="20"/>
        </w:rPr>
        <w:t xml:space="preserve">Suzuki, jako na </w:t>
      </w:r>
      <w:r w:rsidR="00C110A7" w:rsidRPr="00C04C26">
        <w:rPr>
          <w:rFonts w:ascii="Myriad Pro" w:hAnsi="Myriad Pro" w:cstheme="minorHAnsi"/>
          <w:sz w:val="20"/>
          <w:szCs w:val="20"/>
        </w:rPr>
        <w:t>s</w:t>
      </w:r>
      <w:r w:rsidR="007A2B9D" w:rsidRPr="00C04C26">
        <w:rPr>
          <w:rFonts w:ascii="Myriad Pro" w:hAnsi="Myriad Pro" w:cstheme="minorHAnsi"/>
          <w:sz w:val="20"/>
          <w:szCs w:val="20"/>
        </w:rPr>
        <w:t xml:space="preserve">everní Moravě,“ říká </w:t>
      </w:r>
      <w:r w:rsidR="00356AD7" w:rsidRPr="00C04C26">
        <w:rPr>
          <w:rFonts w:ascii="Myriad Pro" w:hAnsi="Myriad Pro" w:cstheme="minorHAnsi"/>
          <w:sz w:val="20"/>
          <w:szCs w:val="20"/>
        </w:rPr>
        <w:t>obchodní ředitel AUTOBOND GROUP a.s., ing. Roman Kratochvíl.</w:t>
      </w:r>
      <w:r w:rsidR="00292A2E" w:rsidRPr="00C04C26">
        <w:rPr>
          <w:rFonts w:ascii="Myriad Pro" w:hAnsi="Myriad Pro" w:cstheme="minorHAnsi"/>
          <w:sz w:val="20"/>
          <w:szCs w:val="20"/>
        </w:rPr>
        <w:t xml:space="preserve"> </w:t>
      </w:r>
    </w:p>
    <w:p w:rsidR="00C72353" w:rsidRPr="00C04C26" w:rsidRDefault="00C72353" w:rsidP="00B5234C">
      <w:pPr>
        <w:rPr>
          <w:rFonts w:ascii="Myriad Pro" w:hAnsi="Myriad Pro" w:cstheme="minorHAnsi"/>
          <w:sz w:val="20"/>
          <w:szCs w:val="20"/>
        </w:rPr>
      </w:pPr>
      <w:r w:rsidRPr="00C04C26">
        <w:rPr>
          <w:rFonts w:ascii="Myriad Pro" w:hAnsi="Myriad Pro" w:cstheme="minorHAnsi"/>
          <w:sz w:val="20"/>
          <w:szCs w:val="20"/>
        </w:rPr>
        <w:t xml:space="preserve"> </w:t>
      </w:r>
    </w:p>
    <w:p w:rsidR="00642E0C" w:rsidRPr="00C04C26" w:rsidRDefault="007A2B9D" w:rsidP="00B5234C">
      <w:pPr>
        <w:rPr>
          <w:rFonts w:ascii="Myriad Pro" w:hAnsi="Myriad Pro" w:cstheme="minorHAnsi"/>
          <w:sz w:val="20"/>
          <w:szCs w:val="20"/>
          <w:shd w:val="clear" w:color="auto" w:fill="FFFFFF"/>
        </w:rPr>
      </w:pPr>
      <w:r w:rsidRPr="00C04C26">
        <w:rPr>
          <w:rFonts w:ascii="Myriad Pro" w:hAnsi="Myriad Pro" w:cstheme="minorHAnsi"/>
          <w:sz w:val="20"/>
          <w:szCs w:val="20"/>
        </w:rPr>
        <w:t xml:space="preserve">Zřejmě nejviditelnější změnu </w:t>
      </w:r>
      <w:r w:rsidR="00292A2E" w:rsidRPr="00C04C26">
        <w:rPr>
          <w:rFonts w:ascii="Myriad Pro" w:hAnsi="Myriad Pro" w:cstheme="minorHAnsi"/>
          <w:sz w:val="20"/>
          <w:szCs w:val="20"/>
        </w:rPr>
        <w:t xml:space="preserve">v areálu </w:t>
      </w:r>
      <w:r w:rsidRPr="00C04C26">
        <w:rPr>
          <w:rFonts w:ascii="Myriad Pro" w:hAnsi="Myriad Pro" w:cstheme="minorHAnsi"/>
          <w:sz w:val="20"/>
          <w:szCs w:val="20"/>
        </w:rPr>
        <w:t xml:space="preserve">pražské centrály představuje nově vybudovaná prodejna </w:t>
      </w:r>
      <w:r w:rsidRPr="00C04C26">
        <w:rPr>
          <w:rFonts w:ascii="Myriad Pro" w:hAnsi="Myriad Pro" w:cstheme="minorHAnsi"/>
          <w:b/>
          <w:sz w:val="20"/>
          <w:szCs w:val="20"/>
        </w:rPr>
        <w:t>KIA</w:t>
      </w:r>
      <w:r w:rsidR="00B52C2D" w:rsidRPr="00C04C26">
        <w:rPr>
          <w:rFonts w:ascii="Myriad Pro" w:hAnsi="Myriad Pro" w:cstheme="minorHAnsi"/>
          <w:b/>
          <w:sz w:val="20"/>
          <w:szCs w:val="20"/>
        </w:rPr>
        <w:t xml:space="preserve"> </w:t>
      </w:r>
      <w:proofErr w:type="spellStart"/>
      <w:r w:rsidR="00B52C2D" w:rsidRPr="00C04C26">
        <w:rPr>
          <w:rFonts w:ascii="Myriad Pro" w:hAnsi="Myriad Pro" w:cstheme="minorHAnsi"/>
          <w:b/>
          <w:sz w:val="20"/>
          <w:szCs w:val="20"/>
        </w:rPr>
        <w:t>Red</w:t>
      </w:r>
      <w:proofErr w:type="spellEnd"/>
      <w:r w:rsidR="00B52C2D" w:rsidRPr="00C04C26">
        <w:rPr>
          <w:rFonts w:ascii="Myriad Pro" w:hAnsi="Myriad Pro" w:cstheme="minorHAnsi"/>
          <w:b/>
          <w:sz w:val="20"/>
          <w:szCs w:val="20"/>
        </w:rPr>
        <w:t xml:space="preserve"> </w:t>
      </w:r>
      <w:proofErr w:type="spellStart"/>
      <w:r w:rsidR="00B52C2D" w:rsidRPr="00C04C26">
        <w:rPr>
          <w:rFonts w:ascii="Myriad Pro" w:hAnsi="Myriad Pro" w:cstheme="minorHAnsi"/>
          <w:b/>
          <w:sz w:val="20"/>
          <w:szCs w:val="20"/>
        </w:rPr>
        <w:t>Cube</w:t>
      </w:r>
      <w:proofErr w:type="spellEnd"/>
      <w:r w:rsidR="00B52C2D" w:rsidRPr="00C04C26">
        <w:rPr>
          <w:rFonts w:ascii="Myriad Pro" w:hAnsi="Myriad Pro" w:cstheme="minorHAnsi"/>
          <w:b/>
          <w:sz w:val="20"/>
          <w:szCs w:val="20"/>
        </w:rPr>
        <w:t xml:space="preserve">, </w:t>
      </w:r>
      <w:r w:rsidR="00B52C2D" w:rsidRPr="00C04C26">
        <w:rPr>
          <w:rFonts w:ascii="Myriad Pro" w:hAnsi="Myriad Pro" w:cstheme="minorHAnsi"/>
          <w:sz w:val="20"/>
          <w:szCs w:val="20"/>
        </w:rPr>
        <w:t xml:space="preserve">která </w:t>
      </w:r>
      <w:r w:rsidRPr="00C04C26">
        <w:rPr>
          <w:rFonts w:ascii="Myriad Pro" w:hAnsi="Myriad Pro" w:cstheme="minorHAnsi"/>
          <w:sz w:val="20"/>
          <w:szCs w:val="20"/>
        </w:rPr>
        <w:t xml:space="preserve">podle </w:t>
      </w:r>
      <w:r w:rsidR="00764A13" w:rsidRPr="00C04C26">
        <w:rPr>
          <w:rFonts w:ascii="Myriad Pro" w:hAnsi="Myriad Pro" w:cstheme="minorHAnsi"/>
          <w:sz w:val="20"/>
          <w:szCs w:val="20"/>
        </w:rPr>
        <w:t xml:space="preserve">moderního architektonického konceptu </w:t>
      </w:r>
      <w:r w:rsidR="00B52C2D" w:rsidRPr="00C04C26">
        <w:rPr>
          <w:rFonts w:ascii="Myriad Pro" w:hAnsi="Myriad Pro" w:cstheme="minorHAnsi"/>
          <w:sz w:val="20"/>
          <w:szCs w:val="20"/>
        </w:rPr>
        <w:t xml:space="preserve">vyrostla </w:t>
      </w:r>
      <w:r w:rsidR="00764A13" w:rsidRPr="00C04C26">
        <w:rPr>
          <w:rFonts w:ascii="Myriad Pro" w:hAnsi="Myriad Pro" w:cstheme="minorHAnsi"/>
          <w:sz w:val="20"/>
          <w:szCs w:val="20"/>
        </w:rPr>
        <w:t>na místě bývalého autosal</w:t>
      </w:r>
      <w:r w:rsidR="00292A2E" w:rsidRPr="00C04C26">
        <w:rPr>
          <w:rFonts w:ascii="Myriad Pro" w:hAnsi="Myriad Pro" w:cstheme="minorHAnsi"/>
          <w:sz w:val="20"/>
          <w:szCs w:val="20"/>
        </w:rPr>
        <w:t>o</w:t>
      </w:r>
      <w:r w:rsidR="00764A13" w:rsidRPr="00C04C26">
        <w:rPr>
          <w:rFonts w:ascii="Myriad Pro" w:hAnsi="Myriad Pro" w:cstheme="minorHAnsi"/>
          <w:sz w:val="20"/>
          <w:szCs w:val="20"/>
        </w:rPr>
        <w:t xml:space="preserve">nu značky </w:t>
      </w:r>
      <w:proofErr w:type="spellStart"/>
      <w:r w:rsidR="00764A13" w:rsidRPr="00C04C26">
        <w:rPr>
          <w:rFonts w:ascii="Myriad Pro" w:hAnsi="Myriad Pro" w:cstheme="minorHAnsi"/>
          <w:sz w:val="20"/>
          <w:szCs w:val="20"/>
        </w:rPr>
        <w:t>Nissan</w:t>
      </w:r>
      <w:proofErr w:type="spellEnd"/>
      <w:r w:rsidR="00764A13" w:rsidRPr="00C04C26">
        <w:rPr>
          <w:rFonts w:ascii="Myriad Pro" w:hAnsi="Myriad Pro" w:cstheme="minorHAnsi"/>
          <w:sz w:val="20"/>
          <w:szCs w:val="20"/>
        </w:rPr>
        <w:t>.</w:t>
      </w:r>
      <w:r w:rsidR="00C72353" w:rsidRPr="00C04C26">
        <w:rPr>
          <w:rFonts w:ascii="Myriad Pro" w:hAnsi="Myriad Pro" w:cstheme="minorHAnsi"/>
          <w:sz w:val="20"/>
          <w:szCs w:val="20"/>
        </w:rPr>
        <w:t xml:space="preserve"> </w:t>
      </w:r>
      <w:r w:rsidR="00764A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Koncept </w:t>
      </w:r>
      <w:proofErr w:type="spellStart"/>
      <w:r w:rsidR="00764A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Red</w:t>
      </w:r>
      <w:proofErr w:type="spellEnd"/>
      <w:r w:rsidR="00764A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764A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Cube</w:t>
      </w:r>
      <w:proofErr w:type="spellEnd"/>
      <w:r w:rsidR="00764A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je dovršením změny </w:t>
      </w:r>
      <w:proofErr w:type="spellStart"/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korporátní</w:t>
      </w:r>
      <w:proofErr w:type="spellEnd"/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identity a </w:t>
      </w:r>
      <w:proofErr w:type="spellStart"/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designové</w:t>
      </w:r>
      <w:proofErr w:type="spellEnd"/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strategie, s níž ambiciózní jihokorejská značka slaví velké úspěchy po celém světě. </w:t>
      </w:r>
      <w:r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P</w:t>
      </w:r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rodejny </w:t>
      </w:r>
      <w:proofErr w:type="spellStart"/>
      <w:r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Red</w:t>
      </w:r>
      <w:proofErr w:type="spellEnd"/>
      <w:r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Cube</w:t>
      </w:r>
      <w:proofErr w:type="spellEnd"/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r w:rsidR="00C7235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se </w:t>
      </w:r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vyznačují nejen charakteristickým tvarem budovy, ale také výrazným použitím červené </w:t>
      </w:r>
      <w:proofErr w:type="spellStart"/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korporátní</w:t>
      </w:r>
      <w:proofErr w:type="spellEnd"/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barvy značky KIA, která je použita na plášti budovy</w:t>
      </w:r>
      <w:r w:rsidR="00292A2E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– odtud</w:t>
      </w:r>
      <w:r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také jejich název „Č</w:t>
      </w:r>
      <w:r w:rsidR="001C3DA0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ervená kostka</w:t>
      </w:r>
      <w:r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“.</w:t>
      </w:r>
      <w:r w:rsidR="000765BA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KIA </w:t>
      </w:r>
      <w:proofErr w:type="spellStart"/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Red</w:t>
      </w:r>
      <w:proofErr w:type="spellEnd"/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Cube</w:t>
      </w:r>
      <w:proofErr w:type="spellEnd"/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v</w:t>
      </w:r>
      <w:r w:rsidR="00AB0B8C">
        <w:rPr>
          <w:rFonts w:ascii="Myriad Pro" w:hAnsi="Myriad Pro" w:cstheme="minorHAnsi"/>
          <w:sz w:val="20"/>
          <w:szCs w:val="20"/>
          <w:shd w:val="clear" w:color="auto" w:fill="FFFFFF"/>
        </w:rPr>
        <w:t> </w:t>
      </w:r>
      <w:proofErr w:type="spellStart"/>
      <w:r w:rsidR="00C04C26">
        <w:rPr>
          <w:rFonts w:ascii="Myriad Pro" w:hAnsi="Myriad Pro" w:cstheme="minorHAnsi"/>
          <w:sz w:val="20"/>
          <w:szCs w:val="20"/>
          <w:shd w:val="clear" w:color="auto" w:fill="FFFFFF"/>
        </w:rPr>
        <w:t>Praze</w:t>
      </w:r>
      <w:proofErr w:type="spellEnd"/>
      <w:r w:rsidR="00AB0B8C">
        <w:rPr>
          <w:rFonts w:ascii="Myriad Pro" w:hAnsi="Myriad Pro" w:cstheme="minorHAnsi"/>
          <w:sz w:val="20"/>
          <w:szCs w:val="20"/>
          <w:shd w:val="clear" w:color="auto" w:fill="FFFFFF"/>
        </w:rPr>
        <w:t>-</w:t>
      </w:r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Vysočanech má v interiéru prodejní plochu </w:t>
      </w:r>
      <w:r w:rsidR="00292A2E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600</w:t>
      </w:r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r w:rsidR="00C04C26">
        <w:rPr>
          <w:rFonts w:ascii="Myriad Pro" w:hAnsi="Myriad Pro" w:cstheme="minorHAnsi"/>
          <w:sz w:val="20"/>
          <w:szCs w:val="20"/>
          <w:shd w:val="clear" w:color="auto" w:fill="FFFFFF"/>
        </w:rPr>
        <w:t>m</w:t>
      </w:r>
      <w:r w:rsidR="00C04C26" w:rsidRPr="00C04C26">
        <w:rPr>
          <w:rFonts w:ascii="Myriad Pro" w:hAnsi="Myriad Pro" w:cstheme="minorHAnsi"/>
          <w:sz w:val="20"/>
          <w:szCs w:val="20"/>
          <w:shd w:val="clear" w:color="auto" w:fill="FFFFFF"/>
          <w:vertAlign w:val="superscript"/>
        </w:rPr>
        <w:t>2</w:t>
      </w:r>
      <w:r w:rsidR="008C4B1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a </w:t>
      </w:r>
      <w:r w:rsidR="00C72353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k prezentaci nový</w:t>
      </w:r>
      <w:r w:rsidR="004E34F8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ch automobilů je k dispozici dalších </w:t>
      </w:r>
      <w:r w:rsidR="00292A2E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>1300</w:t>
      </w:r>
      <w:r w:rsidR="004E34F8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</w:t>
      </w:r>
      <w:r w:rsidR="00C04C26">
        <w:rPr>
          <w:rFonts w:ascii="Myriad Pro" w:hAnsi="Myriad Pro" w:cstheme="minorHAnsi"/>
          <w:sz w:val="20"/>
          <w:szCs w:val="20"/>
          <w:shd w:val="clear" w:color="auto" w:fill="FFFFFF"/>
        </w:rPr>
        <w:t>m</w:t>
      </w:r>
      <w:r w:rsidR="00C04C26" w:rsidRPr="00C04C26">
        <w:rPr>
          <w:rFonts w:ascii="Myriad Pro" w:hAnsi="Myriad Pro" w:cstheme="minorHAnsi"/>
          <w:sz w:val="20"/>
          <w:szCs w:val="20"/>
          <w:shd w:val="clear" w:color="auto" w:fill="FFFFFF"/>
          <w:vertAlign w:val="superscript"/>
        </w:rPr>
        <w:t>2</w:t>
      </w:r>
      <w:r w:rsidR="004E34F8" w:rsidRPr="00C04C26">
        <w:rPr>
          <w:rFonts w:ascii="Myriad Pro" w:hAnsi="Myriad Pro" w:cstheme="minorHAnsi"/>
          <w:sz w:val="20"/>
          <w:szCs w:val="20"/>
          <w:shd w:val="clear" w:color="auto" w:fill="FFFFFF"/>
        </w:rPr>
        <w:t xml:space="preserve"> venkovní plochy.</w:t>
      </w:r>
    </w:p>
    <w:p w:rsidR="00C72353" w:rsidRPr="00C04C26" w:rsidRDefault="00C72353" w:rsidP="00922FB6">
      <w:pPr>
        <w:rPr>
          <w:rFonts w:ascii="Myriad Pro" w:hAnsi="Myriad Pro" w:cstheme="minorHAnsi"/>
          <w:sz w:val="20"/>
          <w:szCs w:val="20"/>
        </w:rPr>
      </w:pPr>
    </w:p>
    <w:p w:rsidR="00922FB6" w:rsidRPr="00C04C26" w:rsidRDefault="00922FB6" w:rsidP="00922FB6">
      <w:pPr>
        <w:rPr>
          <w:rFonts w:ascii="Myriad Pro" w:hAnsi="Myriad Pro" w:cstheme="minorHAnsi"/>
          <w:sz w:val="20"/>
          <w:szCs w:val="20"/>
        </w:rPr>
      </w:pPr>
      <w:r w:rsidRPr="00C04C26">
        <w:rPr>
          <w:rFonts w:ascii="Myriad Pro" w:hAnsi="Myriad Pro" w:cstheme="minorHAnsi"/>
          <w:sz w:val="20"/>
          <w:szCs w:val="20"/>
        </w:rPr>
        <w:t xml:space="preserve">V Šumperku otevřela společnost nové zastoupení značky </w:t>
      </w:r>
      <w:r w:rsidRPr="00C04C26">
        <w:rPr>
          <w:rFonts w:ascii="Myriad Pro" w:hAnsi="Myriad Pro" w:cstheme="minorHAnsi"/>
          <w:b/>
          <w:sz w:val="20"/>
          <w:szCs w:val="20"/>
        </w:rPr>
        <w:t>Toyota</w:t>
      </w:r>
      <w:r w:rsidRPr="00C04C26">
        <w:rPr>
          <w:rFonts w:ascii="Myriad Pro" w:hAnsi="Myriad Pro" w:cstheme="minorHAnsi"/>
          <w:sz w:val="20"/>
          <w:szCs w:val="20"/>
        </w:rPr>
        <w:t xml:space="preserve">, jejíž </w:t>
      </w:r>
      <w:proofErr w:type="spellStart"/>
      <w:r w:rsidRPr="00C04C26">
        <w:rPr>
          <w:rFonts w:ascii="Myriad Pro" w:hAnsi="Myriad Pro" w:cstheme="minorHAnsi"/>
          <w:sz w:val="20"/>
          <w:szCs w:val="20"/>
        </w:rPr>
        <w:t>showroom</w:t>
      </w:r>
      <w:proofErr w:type="spellEnd"/>
      <w:r w:rsidRPr="00C04C26">
        <w:rPr>
          <w:rFonts w:ascii="Myriad Pro" w:hAnsi="Myriad Pro" w:cstheme="minorHAnsi"/>
          <w:sz w:val="20"/>
          <w:szCs w:val="20"/>
        </w:rPr>
        <w:t xml:space="preserve"> vznikl rekonstrukcí bývalé prodejny automobilů Ford</w:t>
      </w:r>
      <w:r w:rsidR="00C72353" w:rsidRPr="00C04C26">
        <w:rPr>
          <w:rFonts w:ascii="Myriad Pro" w:hAnsi="Myriad Pro" w:cstheme="minorHAnsi"/>
          <w:sz w:val="20"/>
          <w:szCs w:val="20"/>
        </w:rPr>
        <w:t>.</w:t>
      </w:r>
      <w:r w:rsidRPr="00C04C26">
        <w:rPr>
          <w:rFonts w:ascii="Myriad Pro" w:hAnsi="Myriad Pro" w:cstheme="minorHAnsi"/>
          <w:sz w:val="20"/>
          <w:szCs w:val="20"/>
        </w:rPr>
        <w:t xml:space="preserve"> </w:t>
      </w:r>
      <w:r w:rsidR="0090487B" w:rsidRPr="00C04C26">
        <w:rPr>
          <w:rFonts w:ascii="Myriad Pro" w:hAnsi="Myriad Pro" w:cstheme="minorHAnsi"/>
          <w:sz w:val="20"/>
          <w:szCs w:val="20"/>
        </w:rPr>
        <w:t xml:space="preserve">Součástí </w:t>
      </w:r>
      <w:r w:rsidRPr="00C04C26">
        <w:rPr>
          <w:rFonts w:ascii="Myriad Pro" w:hAnsi="Myriad Pro" w:cstheme="minorHAnsi"/>
          <w:sz w:val="20"/>
          <w:szCs w:val="20"/>
        </w:rPr>
        <w:t>nové</w:t>
      </w:r>
      <w:r w:rsidR="0090487B" w:rsidRPr="00C04C26">
        <w:rPr>
          <w:rFonts w:ascii="Myriad Pro" w:hAnsi="Myriad Pro" w:cstheme="minorHAnsi"/>
          <w:sz w:val="20"/>
          <w:szCs w:val="20"/>
        </w:rPr>
        <w:t>ho</w:t>
      </w:r>
      <w:r w:rsidRPr="00C04C26">
        <w:rPr>
          <w:rFonts w:ascii="Myriad Pro" w:hAnsi="Myriad Pro" w:cstheme="minorHAnsi"/>
          <w:sz w:val="20"/>
          <w:szCs w:val="20"/>
        </w:rPr>
        <w:t xml:space="preserve"> salonu bude </w:t>
      </w:r>
      <w:r w:rsidR="0090487B" w:rsidRPr="00C04C26">
        <w:rPr>
          <w:rFonts w:ascii="Myriad Pro" w:hAnsi="Myriad Pro" w:cstheme="minorHAnsi"/>
          <w:sz w:val="20"/>
          <w:szCs w:val="20"/>
        </w:rPr>
        <w:t>také</w:t>
      </w:r>
      <w:r w:rsidRPr="00C04C26">
        <w:rPr>
          <w:rFonts w:ascii="Myriad Pro" w:hAnsi="Myriad Pro" w:cstheme="minorHAnsi"/>
          <w:sz w:val="20"/>
          <w:szCs w:val="20"/>
        </w:rPr>
        <w:t xml:space="preserve"> značkový servis, který kromě značky Toyota získal autorizaci i pro značku Ford</w:t>
      </w:r>
      <w:r w:rsidR="00C72353" w:rsidRPr="00C04C26">
        <w:rPr>
          <w:rFonts w:ascii="Myriad Pro" w:hAnsi="Myriad Pro" w:cstheme="minorHAnsi"/>
          <w:sz w:val="20"/>
          <w:szCs w:val="20"/>
        </w:rPr>
        <w:t>.</w:t>
      </w:r>
      <w:r w:rsidRPr="00C04C26">
        <w:rPr>
          <w:rFonts w:ascii="Myriad Pro" w:hAnsi="Myriad Pro" w:cstheme="minorHAnsi"/>
          <w:sz w:val="20"/>
          <w:szCs w:val="20"/>
        </w:rPr>
        <w:t xml:space="preserve"> „Touto akvizicí vstupujeme do Olomouckého kraje, kde doposud AUTOBOND GROUP nepůsobila. Věříme, že investice dále posílí dobré jméno společnosti na českém trhu a rozšíří naše zákaznické portfolio,“ uvedl Milan </w:t>
      </w:r>
      <w:proofErr w:type="spellStart"/>
      <w:r w:rsidRPr="00C04C26">
        <w:rPr>
          <w:rFonts w:ascii="Myriad Pro" w:hAnsi="Myriad Pro" w:cstheme="minorHAnsi"/>
          <w:sz w:val="20"/>
          <w:szCs w:val="20"/>
        </w:rPr>
        <w:t>Štěd</w:t>
      </w:r>
      <w:r w:rsidR="00700A3D" w:rsidRPr="00C04C26">
        <w:rPr>
          <w:rFonts w:ascii="Myriad Pro" w:hAnsi="Myriad Pro" w:cstheme="minorHAnsi"/>
          <w:sz w:val="20"/>
          <w:szCs w:val="20"/>
        </w:rPr>
        <w:t>ra</w:t>
      </w:r>
      <w:proofErr w:type="spellEnd"/>
      <w:r w:rsidR="00700A3D" w:rsidRPr="00C04C26">
        <w:rPr>
          <w:rFonts w:ascii="Myriad Pro" w:hAnsi="Myriad Pro" w:cstheme="minorHAnsi"/>
          <w:sz w:val="20"/>
          <w:szCs w:val="20"/>
        </w:rPr>
        <w:t xml:space="preserve">, výkonný ředitel společnosti, </w:t>
      </w:r>
      <w:r w:rsidRPr="00C04C26">
        <w:rPr>
          <w:rFonts w:ascii="Myriad Pro" w:hAnsi="Myriad Pro" w:cstheme="minorHAnsi"/>
          <w:sz w:val="20"/>
          <w:szCs w:val="20"/>
        </w:rPr>
        <w:t>který dodává: „I</w:t>
      </w:r>
      <w:r w:rsidR="0090487B" w:rsidRPr="00C04C26">
        <w:rPr>
          <w:rFonts w:ascii="Myriad Pro" w:hAnsi="Myriad Pro" w:cstheme="minorHAnsi"/>
          <w:sz w:val="20"/>
          <w:szCs w:val="20"/>
        </w:rPr>
        <w:t> </w:t>
      </w:r>
      <w:r w:rsidRPr="00C04C26">
        <w:rPr>
          <w:rFonts w:ascii="Myriad Pro" w:hAnsi="Myriad Pro" w:cstheme="minorHAnsi"/>
          <w:sz w:val="20"/>
          <w:szCs w:val="20"/>
        </w:rPr>
        <w:t>přes aktuá</w:t>
      </w:r>
      <w:r w:rsidR="00356AD7" w:rsidRPr="00C04C26">
        <w:rPr>
          <w:rFonts w:ascii="Myriad Pro" w:hAnsi="Myriad Pro" w:cstheme="minorHAnsi"/>
          <w:sz w:val="20"/>
          <w:szCs w:val="20"/>
        </w:rPr>
        <w:t xml:space="preserve">lní problémy a očekávaný propad prodejů </w:t>
      </w:r>
      <w:r w:rsidRPr="00C04C26">
        <w:rPr>
          <w:rFonts w:ascii="Myriad Pro" w:hAnsi="Myriad Pro" w:cstheme="minorHAnsi"/>
          <w:sz w:val="20"/>
          <w:szCs w:val="20"/>
        </w:rPr>
        <w:t xml:space="preserve">v souvislosti s </w:t>
      </w:r>
      <w:proofErr w:type="spellStart"/>
      <w:r w:rsidRPr="00C04C26">
        <w:rPr>
          <w:rFonts w:ascii="Myriad Pro" w:hAnsi="Myriad Pro" w:cstheme="minorHAnsi"/>
          <w:sz w:val="20"/>
          <w:szCs w:val="20"/>
        </w:rPr>
        <w:t>koronavirem</w:t>
      </w:r>
      <w:proofErr w:type="spellEnd"/>
      <w:r w:rsidRPr="00C04C26">
        <w:rPr>
          <w:rFonts w:ascii="Myriad Pro" w:hAnsi="Myriad Pro" w:cstheme="minorHAnsi"/>
          <w:sz w:val="20"/>
          <w:szCs w:val="20"/>
        </w:rPr>
        <w:t xml:space="preserve"> věříme, že se nám investice do nových prostor brzy vrátí.“ </w:t>
      </w:r>
    </w:p>
    <w:p w:rsidR="00C72353" w:rsidRPr="00C04C26" w:rsidRDefault="00922FB6" w:rsidP="00922FB6">
      <w:pPr>
        <w:rPr>
          <w:rFonts w:ascii="Myriad Pro" w:hAnsi="Myriad Pro" w:cstheme="minorHAnsi"/>
          <w:sz w:val="20"/>
          <w:szCs w:val="20"/>
        </w:rPr>
      </w:pPr>
      <w:r w:rsidRPr="00C04C26">
        <w:rPr>
          <w:rFonts w:ascii="Myriad Pro" w:hAnsi="Myriad Pro" w:cstheme="minorHAnsi"/>
          <w:sz w:val="20"/>
          <w:szCs w:val="20"/>
        </w:rPr>
        <w:t xml:space="preserve"> </w:t>
      </w:r>
    </w:p>
    <w:p w:rsidR="00922FB6" w:rsidRPr="00C04C26" w:rsidRDefault="00C72353" w:rsidP="00922FB6">
      <w:pPr>
        <w:rPr>
          <w:rFonts w:ascii="Myriad Pro" w:hAnsi="Myriad Pro" w:cstheme="minorHAnsi"/>
          <w:sz w:val="20"/>
          <w:szCs w:val="20"/>
        </w:rPr>
      </w:pPr>
      <w:r w:rsidRPr="00C04C26">
        <w:rPr>
          <w:rFonts w:ascii="Myriad Pro" w:hAnsi="Myriad Pro" w:cstheme="minorHAnsi"/>
          <w:b/>
          <w:sz w:val="20"/>
          <w:szCs w:val="20"/>
        </w:rPr>
        <w:t>P</w:t>
      </w:r>
      <w:r w:rsidR="00292A2E" w:rsidRPr="00C04C26">
        <w:rPr>
          <w:rFonts w:ascii="Myriad Pro" w:hAnsi="Myriad Pro" w:cstheme="minorHAnsi"/>
          <w:b/>
          <w:sz w:val="20"/>
          <w:szCs w:val="20"/>
        </w:rPr>
        <w:t>rodej</w:t>
      </w:r>
      <w:r w:rsidRPr="00C04C26">
        <w:rPr>
          <w:rFonts w:ascii="Myriad Pro" w:hAnsi="Myriad Pro" w:cstheme="minorHAnsi"/>
          <w:b/>
          <w:sz w:val="20"/>
          <w:szCs w:val="20"/>
        </w:rPr>
        <w:t xml:space="preserve"> ojetých vozidel</w:t>
      </w:r>
      <w:r w:rsidRPr="00C04C26">
        <w:rPr>
          <w:rFonts w:ascii="Myriad Pro" w:hAnsi="Myriad Pro" w:cstheme="minorHAnsi"/>
          <w:sz w:val="20"/>
          <w:szCs w:val="20"/>
        </w:rPr>
        <w:t xml:space="preserve"> vyčlenila </w:t>
      </w:r>
      <w:r w:rsidR="00292A2E" w:rsidRPr="00C04C26">
        <w:rPr>
          <w:rFonts w:ascii="Myriad Pro" w:hAnsi="Myriad Pro" w:cstheme="minorHAnsi"/>
          <w:sz w:val="20"/>
          <w:szCs w:val="20"/>
        </w:rPr>
        <w:t xml:space="preserve">AUTOBOND GROUP </w:t>
      </w:r>
      <w:r w:rsidR="00700A3D" w:rsidRPr="00C04C26">
        <w:rPr>
          <w:rFonts w:ascii="Myriad Pro" w:hAnsi="Myriad Pro" w:cstheme="minorHAnsi"/>
          <w:sz w:val="20"/>
          <w:szCs w:val="20"/>
        </w:rPr>
        <w:t xml:space="preserve">a.s. </w:t>
      </w:r>
      <w:r w:rsidR="00EA4E45" w:rsidRPr="00C04C26">
        <w:rPr>
          <w:rFonts w:ascii="Myriad Pro" w:hAnsi="Myriad Pro" w:cstheme="minorHAnsi"/>
          <w:sz w:val="20"/>
          <w:szCs w:val="20"/>
        </w:rPr>
        <w:t xml:space="preserve">na konci dubna </w:t>
      </w:r>
      <w:r w:rsidRPr="00C04C26">
        <w:rPr>
          <w:rFonts w:ascii="Myriad Pro" w:hAnsi="Myriad Pro" w:cstheme="minorHAnsi"/>
          <w:sz w:val="20"/>
          <w:szCs w:val="20"/>
        </w:rPr>
        <w:t>d</w:t>
      </w:r>
      <w:r w:rsidR="00922FB6" w:rsidRPr="00C04C26">
        <w:rPr>
          <w:rFonts w:ascii="Myriad Pro" w:hAnsi="Myriad Pro" w:cstheme="minorHAnsi"/>
          <w:sz w:val="20"/>
          <w:szCs w:val="20"/>
        </w:rPr>
        <w:t xml:space="preserve">o nové </w:t>
      </w:r>
      <w:r w:rsidR="00292A2E" w:rsidRPr="00C04C26">
        <w:rPr>
          <w:rFonts w:ascii="Myriad Pro" w:hAnsi="Myriad Pro" w:cstheme="minorHAnsi"/>
          <w:sz w:val="20"/>
          <w:szCs w:val="20"/>
        </w:rPr>
        <w:t>dceřiné</w:t>
      </w:r>
      <w:r w:rsidR="00922FB6" w:rsidRPr="00C04C26">
        <w:rPr>
          <w:rFonts w:ascii="Myriad Pro" w:hAnsi="Myriad Pro" w:cstheme="minorHAnsi"/>
          <w:sz w:val="20"/>
          <w:szCs w:val="20"/>
        </w:rPr>
        <w:t xml:space="preserve"> společnosti </w:t>
      </w:r>
      <w:r w:rsidR="00922FB6" w:rsidRPr="00C04C26">
        <w:rPr>
          <w:rFonts w:ascii="Myriad Pro" w:hAnsi="Myriad Pro" w:cstheme="minorHAnsi"/>
          <w:b/>
          <w:sz w:val="20"/>
          <w:szCs w:val="20"/>
        </w:rPr>
        <w:t>BOND AUTO Plus</w:t>
      </w:r>
      <w:r w:rsidR="00292A2E" w:rsidRPr="00C04C26">
        <w:rPr>
          <w:rFonts w:ascii="Myriad Pro" w:hAnsi="Myriad Pro" w:cstheme="minorHAnsi"/>
          <w:b/>
          <w:sz w:val="20"/>
          <w:szCs w:val="20"/>
        </w:rPr>
        <w:t xml:space="preserve"> s.</w:t>
      </w:r>
      <w:proofErr w:type="gramStart"/>
      <w:r w:rsidR="00292A2E" w:rsidRPr="00C04C26">
        <w:rPr>
          <w:rFonts w:ascii="Myriad Pro" w:hAnsi="Myriad Pro" w:cstheme="minorHAnsi"/>
          <w:b/>
          <w:sz w:val="20"/>
          <w:szCs w:val="20"/>
        </w:rPr>
        <w:t>r.o.</w:t>
      </w:r>
      <w:r w:rsidR="00356AD7" w:rsidRPr="00C04C26">
        <w:rPr>
          <w:rFonts w:ascii="Myriad Pro" w:hAnsi="Myriad Pro" w:cstheme="minorHAnsi"/>
          <w:sz w:val="20"/>
          <w:szCs w:val="20"/>
        </w:rPr>
        <w:t>.</w:t>
      </w:r>
      <w:proofErr w:type="gramEnd"/>
      <w:r w:rsidR="00292A2E" w:rsidRPr="00C04C26">
        <w:rPr>
          <w:rFonts w:ascii="Myriad Pro" w:hAnsi="Myriad Pro" w:cstheme="minorHAnsi"/>
          <w:sz w:val="20"/>
          <w:szCs w:val="20"/>
        </w:rPr>
        <w:t xml:space="preserve"> </w:t>
      </w:r>
      <w:r w:rsidRPr="00C04C26">
        <w:rPr>
          <w:rFonts w:ascii="Myriad Pro" w:hAnsi="Myriad Pro" w:cstheme="minorHAnsi"/>
          <w:sz w:val="20"/>
          <w:szCs w:val="20"/>
        </w:rPr>
        <w:t xml:space="preserve">Veškerý výkup a prodej </w:t>
      </w:r>
      <w:r w:rsidR="0090487B" w:rsidRPr="00C04C26">
        <w:rPr>
          <w:rFonts w:ascii="Myriad Pro" w:hAnsi="Myriad Pro" w:cstheme="minorHAnsi"/>
          <w:sz w:val="20"/>
          <w:szCs w:val="20"/>
        </w:rPr>
        <w:t xml:space="preserve">ojetých vozů </w:t>
      </w:r>
      <w:r w:rsidR="00922FB6" w:rsidRPr="00C04C26">
        <w:rPr>
          <w:rFonts w:ascii="Myriad Pro" w:hAnsi="Myriad Pro" w:cstheme="minorHAnsi"/>
          <w:sz w:val="20"/>
          <w:szCs w:val="20"/>
        </w:rPr>
        <w:t xml:space="preserve">se </w:t>
      </w:r>
      <w:r w:rsidRPr="00C04C26">
        <w:rPr>
          <w:rFonts w:ascii="Myriad Pro" w:hAnsi="Myriad Pro" w:cstheme="minorHAnsi"/>
          <w:sz w:val="20"/>
          <w:szCs w:val="20"/>
        </w:rPr>
        <w:t xml:space="preserve">od nynějška </w:t>
      </w:r>
      <w:r w:rsidR="00922FB6" w:rsidRPr="00C04C26">
        <w:rPr>
          <w:rFonts w:ascii="Myriad Pro" w:hAnsi="Myriad Pro" w:cstheme="minorHAnsi"/>
          <w:sz w:val="20"/>
          <w:szCs w:val="20"/>
        </w:rPr>
        <w:t>soustředí do dvou provozoven</w:t>
      </w:r>
      <w:r w:rsidR="00292A2E" w:rsidRPr="00C04C26">
        <w:rPr>
          <w:rFonts w:ascii="Myriad Pro" w:hAnsi="Myriad Pro" w:cstheme="minorHAnsi"/>
          <w:sz w:val="20"/>
          <w:szCs w:val="20"/>
        </w:rPr>
        <w:t xml:space="preserve"> </w:t>
      </w:r>
      <w:r w:rsidR="00292A2E" w:rsidRPr="00C04C26">
        <w:rPr>
          <w:rFonts w:ascii="Myriad Pro" w:hAnsi="Myriad Pro" w:cstheme="minorHAnsi"/>
          <w:b/>
          <w:sz w:val="20"/>
          <w:szCs w:val="20"/>
        </w:rPr>
        <w:t>v Praze a Ostravě</w:t>
      </w:r>
      <w:r w:rsidR="00292A2E" w:rsidRPr="00C04C26">
        <w:rPr>
          <w:rFonts w:ascii="Myriad Pro" w:hAnsi="Myriad Pro" w:cstheme="minorHAnsi"/>
          <w:sz w:val="20"/>
          <w:szCs w:val="20"/>
        </w:rPr>
        <w:t>.</w:t>
      </w:r>
      <w:r w:rsidR="00B52C2D" w:rsidRPr="00C04C26">
        <w:rPr>
          <w:rFonts w:ascii="Myriad Pro" w:hAnsi="Myriad Pro" w:cstheme="minorHAnsi"/>
          <w:sz w:val="20"/>
          <w:szCs w:val="20"/>
        </w:rPr>
        <w:t xml:space="preserve"> </w:t>
      </w:r>
      <w:r w:rsidR="00292A2E" w:rsidRPr="00C04C26">
        <w:rPr>
          <w:rFonts w:ascii="Myriad Pro" w:hAnsi="Myriad Pro" w:cstheme="minorHAnsi"/>
          <w:sz w:val="20"/>
          <w:szCs w:val="20"/>
        </w:rPr>
        <w:t>N</w:t>
      </w:r>
      <w:r w:rsidR="00B52C2D" w:rsidRPr="00C04C26">
        <w:rPr>
          <w:rFonts w:ascii="Myriad Pro" w:hAnsi="Myriad Pro" w:cstheme="minorHAnsi"/>
          <w:sz w:val="20"/>
          <w:szCs w:val="20"/>
        </w:rPr>
        <w:t>ově vybudovan</w:t>
      </w:r>
      <w:r w:rsidR="00292A2E" w:rsidRPr="00C04C26">
        <w:rPr>
          <w:rFonts w:ascii="Myriad Pro" w:hAnsi="Myriad Pro" w:cstheme="minorHAnsi"/>
          <w:sz w:val="20"/>
          <w:szCs w:val="20"/>
        </w:rPr>
        <w:t>ý</w:t>
      </w:r>
      <w:r w:rsidR="00B52C2D" w:rsidRPr="00C04C26">
        <w:rPr>
          <w:rFonts w:ascii="Myriad Pro" w:hAnsi="Myriad Pro" w:cstheme="minorHAnsi"/>
          <w:sz w:val="20"/>
          <w:szCs w:val="20"/>
        </w:rPr>
        <w:t xml:space="preserve"> areál </w:t>
      </w:r>
      <w:r w:rsidR="00AB0B8C">
        <w:rPr>
          <w:rFonts w:ascii="Myriad Pro" w:hAnsi="Myriad Pro" w:cstheme="minorHAnsi"/>
          <w:sz w:val="20"/>
          <w:szCs w:val="20"/>
        </w:rPr>
        <w:t>v </w:t>
      </w:r>
      <w:proofErr w:type="spellStart"/>
      <w:r w:rsidR="00AB0B8C">
        <w:rPr>
          <w:rFonts w:ascii="Myriad Pro" w:hAnsi="Myriad Pro" w:cstheme="minorHAnsi"/>
          <w:sz w:val="20"/>
          <w:szCs w:val="20"/>
        </w:rPr>
        <w:t>Praze</w:t>
      </w:r>
      <w:proofErr w:type="spellEnd"/>
      <w:r w:rsidR="00AB0B8C">
        <w:rPr>
          <w:rFonts w:ascii="Myriad Pro" w:hAnsi="Myriad Pro" w:cstheme="minorHAnsi"/>
          <w:sz w:val="20"/>
          <w:szCs w:val="20"/>
        </w:rPr>
        <w:t>-</w:t>
      </w:r>
      <w:proofErr w:type="spellStart"/>
      <w:r w:rsidR="00B52C2D" w:rsidRPr="00C04C26">
        <w:rPr>
          <w:rFonts w:ascii="Myriad Pro" w:hAnsi="Myriad Pro" w:cstheme="minorHAnsi"/>
          <w:sz w:val="20"/>
          <w:szCs w:val="20"/>
        </w:rPr>
        <w:t>Štěrboholích</w:t>
      </w:r>
      <w:proofErr w:type="spellEnd"/>
      <w:r w:rsidR="00B52C2D" w:rsidRPr="00C04C26">
        <w:rPr>
          <w:rFonts w:ascii="Myriad Pro" w:hAnsi="Myriad Pro" w:cstheme="minorHAnsi"/>
          <w:sz w:val="20"/>
          <w:szCs w:val="20"/>
        </w:rPr>
        <w:t xml:space="preserve"> </w:t>
      </w:r>
      <w:r w:rsidR="00B52C2D" w:rsidRPr="00C04C26">
        <w:rPr>
          <w:rFonts w:ascii="Myriad Pro" w:hAnsi="Myriad Pro"/>
          <w:sz w:val="20"/>
          <w:szCs w:val="20"/>
        </w:rPr>
        <w:t xml:space="preserve">o výměře </w:t>
      </w:r>
      <w:r w:rsidR="00BC7FCD" w:rsidRPr="00C04C26">
        <w:rPr>
          <w:rFonts w:ascii="Myriad Pro" w:hAnsi="Myriad Pro"/>
          <w:sz w:val="20"/>
          <w:szCs w:val="20"/>
        </w:rPr>
        <w:t xml:space="preserve">přes </w:t>
      </w:r>
      <w:r w:rsidR="0090487B" w:rsidRPr="00C04C26">
        <w:rPr>
          <w:rFonts w:ascii="Myriad Pro" w:hAnsi="Myriad Pro"/>
          <w:sz w:val="20"/>
          <w:szCs w:val="20"/>
        </w:rPr>
        <w:t>4000</w:t>
      </w:r>
      <w:r w:rsidR="00B52C2D" w:rsidRPr="00C04C26">
        <w:rPr>
          <w:rFonts w:ascii="Myriad Pro" w:hAnsi="Myriad Pro"/>
          <w:sz w:val="20"/>
          <w:szCs w:val="20"/>
        </w:rPr>
        <w:t xml:space="preserve"> m</w:t>
      </w:r>
      <w:r w:rsidR="00B52C2D" w:rsidRPr="00C04C26">
        <w:rPr>
          <w:rFonts w:ascii="Myriad Pro" w:hAnsi="Myriad Pro"/>
          <w:sz w:val="20"/>
          <w:szCs w:val="20"/>
          <w:vertAlign w:val="superscript"/>
        </w:rPr>
        <w:t>2</w:t>
      </w:r>
      <w:r w:rsidR="00B52C2D" w:rsidRPr="00C04C26">
        <w:rPr>
          <w:rFonts w:ascii="Myriad Pro" w:hAnsi="Myriad Pro"/>
          <w:sz w:val="20"/>
          <w:szCs w:val="20"/>
        </w:rPr>
        <w:t xml:space="preserve"> s reprezentativním zázemím a parkovištěm až pro 200 vozů </w:t>
      </w:r>
      <w:r w:rsidR="00292A2E" w:rsidRPr="00C04C26">
        <w:rPr>
          <w:rFonts w:ascii="Myriad Pro" w:hAnsi="Myriad Pro"/>
          <w:sz w:val="20"/>
          <w:szCs w:val="20"/>
        </w:rPr>
        <w:t xml:space="preserve">se nachází v průmyslové </w:t>
      </w:r>
      <w:r w:rsidR="00356AD7" w:rsidRPr="00C04C26">
        <w:rPr>
          <w:rFonts w:ascii="Myriad Pro" w:hAnsi="Myriad Pro"/>
          <w:sz w:val="20"/>
          <w:szCs w:val="20"/>
        </w:rPr>
        <w:t>zóně</w:t>
      </w:r>
      <w:r w:rsidR="00292A2E" w:rsidRPr="00C04C26">
        <w:rPr>
          <w:rFonts w:ascii="Myriad Pro" w:hAnsi="Myriad Pro"/>
          <w:sz w:val="20"/>
          <w:szCs w:val="20"/>
        </w:rPr>
        <w:t xml:space="preserve"> </w:t>
      </w:r>
      <w:r w:rsidR="00B52C2D" w:rsidRPr="00C04C26">
        <w:rPr>
          <w:rFonts w:ascii="Myriad Pro" w:hAnsi="Myriad Pro"/>
          <w:sz w:val="20"/>
          <w:szCs w:val="20"/>
        </w:rPr>
        <w:t xml:space="preserve">naproti sídlu společnosti </w:t>
      </w:r>
      <w:proofErr w:type="spellStart"/>
      <w:r w:rsidR="00B52C2D" w:rsidRPr="00C04C26">
        <w:rPr>
          <w:rFonts w:ascii="Myriad Pro" w:hAnsi="Myriad Pro"/>
          <w:sz w:val="20"/>
          <w:szCs w:val="20"/>
        </w:rPr>
        <w:t>Čechofracht</w:t>
      </w:r>
      <w:proofErr w:type="spellEnd"/>
      <w:r w:rsidR="00EA4E45" w:rsidRPr="00C04C26">
        <w:rPr>
          <w:rFonts w:ascii="Myriad Pro" w:hAnsi="Myriad Pro"/>
          <w:sz w:val="20"/>
          <w:szCs w:val="20"/>
        </w:rPr>
        <w:t xml:space="preserve">. </w:t>
      </w:r>
      <w:r w:rsidR="00356AD7" w:rsidRPr="00C04C26">
        <w:rPr>
          <w:rFonts w:ascii="Myriad Pro" w:hAnsi="Myriad Pro"/>
          <w:sz w:val="20"/>
          <w:szCs w:val="20"/>
        </w:rPr>
        <w:t>V</w:t>
      </w:r>
      <w:r w:rsidR="0090487B" w:rsidRPr="00C04C26">
        <w:rPr>
          <w:rFonts w:ascii="Myriad Pro" w:hAnsi="Myriad Pro"/>
          <w:sz w:val="20"/>
          <w:szCs w:val="20"/>
        </w:rPr>
        <w:t> </w:t>
      </w:r>
      <w:r w:rsidR="00292A2E" w:rsidRPr="00C04C26">
        <w:rPr>
          <w:rFonts w:ascii="Myriad Pro" w:hAnsi="Myriad Pro"/>
          <w:sz w:val="20"/>
          <w:szCs w:val="20"/>
        </w:rPr>
        <w:t xml:space="preserve">Moravskoslezském kraji se pak </w:t>
      </w:r>
      <w:r w:rsidR="00356AD7" w:rsidRPr="00C04C26">
        <w:rPr>
          <w:rFonts w:ascii="Myriad Pro" w:hAnsi="Myriad Pro"/>
          <w:sz w:val="20"/>
          <w:szCs w:val="20"/>
        </w:rPr>
        <w:t xml:space="preserve">prodej ojetých vozů </w:t>
      </w:r>
      <w:r w:rsidR="00292A2E" w:rsidRPr="00C04C26">
        <w:rPr>
          <w:rFonts w:ascii="Myriad Pro" w:hAnsi="Myriad Pro"/>
          <w:sz w:val="20"/>
          <w:szCs w:val="20"/>
        </w:rPr>
        <w:t>soustředí do areálu</w:t>
      </w:r>
      <w:r w:rsidR="00EA4E45" w:rsidRPr="00C04C26">
        <w:rPr>
          <w:rFonts w:ascii="Myriad Pro" w:hAnsi="Myriad Pro"/>
          <w:sz w:val="20"/>
          <w:szCs w:val="20"/>
        </w:rPr>
        <w:t xml:space="preserve"> v</w:t>
      </w:r>
      <w:r w:rsidR="00B52C2D" w:rsidRPr="00C04C26">
        <w:rPr>
          <w:rFonts w:ascii="Myriad Pro" w:hAnsi="Myriad Pro"/>
          <w:sz w:val="20"/>
          <w:szCs w:val="20"/>
        </w:rPr>
        <w:t xml:space="preserve"> </w:t>
      </w:r>
      <w:r w:rsidR="00922FB6" w:rsidRPr="00C04C26">
        <w:rPr>
          <w:rFonts w:ascii="Myriad Pro" w:hAnsi="Myriad Pro" w:cstheme="minorHAnsi"/>
          <w:sz w:val="20"/>
          <w:szCs w:val="20"/>
        </w:rPr>
        <w:t>Ostravě – Hrabové</w:t>
      </w:r>
      <w:r w:rsidR="00B52C2D" w:rsidRPr="00C04C26">
        <w:rPr>
          <w:rFonts w:ascii="Myriad Pro" w:hAnsi="Myriad Pro" w:cstheme="minorHAnsi"/>
          <w:sz w:val="20"/>
          <w:szCs w:val="20"/>
        </w:rPr>
        <w:t>, kde</w:t>
      </w:r>
      <w:r w:rsidR="00B52C2D" w:rsidRPr="00C04C26">
        <w:rPr>
          <w:rFonts w:ascii="Myriad Pro" w:hAnsi="Myriad Pro"/>
          <w:sz w:val="20"/>
          <w:szCs w:val="20"/>
        </w:rPr>
        <w:t xml:space="preserve"> bude</w:t>
      </w:r>
      <w:r w:rsidR="00EA4E45" w:rsidRPr="00C04C26">
        <w:rPr>
          <w:rFonts w:ascii="Myriad Pro" w:hAnsi="Myriad Pro"/>
          <w:sz w:val="20"/>
          <w:szCs w:val="20"/>
        </w:rPr>
        <w:t xml:space="preserve"> </w:t>
      </w:r>
      <w:r w:rsidR="00356AD7" w:rsidRPr="00C04C26">
        <w:rPr>
          <w:rFonts w:ascii="Myriad Pro" w:hAnsi="Myriad Pro"/>
          <w:sz w:val="20"/>
          <w:szCs w:val="20"/>
        </w:rPr>
        <w:t xml:space="preserve">stabilně </w:t>
      </w:r>
      <w:r w:rsidR="00292A2E" w:rsidRPr="00C04C26">
        <w:rPr>
          <w:rFonts w:ascii="Myriad Pro" w:hAnsi="Myriad Pro"/>
          <w:sz w:val="20"/>
          <w:szCs w:val="20"/>
        </w:rPr>
        <w:t>v nabídce</w:t>
      </w:r>
      <w:r w:rsidR="00B52C2D" w:rsidRPr="00C04C26">
        <w:rPr>
          <w:rFonts w:ascii="Myriad Pro" w:hAnsi="Myriad Pro"/>
          <w:sz w:val="20"/>
          <w:szCs w:val="20"/>
        </w:rPr>
        <w:t xml:space="preserve"> k okamžitému odběru</w:t>
      </w:r>
      <w:r w:rsidR="00EA4E45" w:rsidRPr="00C04C26">
        <w:rPr>
          <w:rFonts w:ascii="Myriad Pro" w:hAnsi="Myriad Pro"/>
          <w:sz w:val="20"/>
          <w:szCs w:val="20"/>
        </w:rPr>
        <w:t xml:space="preserve"> přes 100 vozů</w:t>
      </w:r>
      <w:r w:rsidR="00B52C2D" w:rsidRPr="00C04C26">
        <w:rPr>
          <w:rFonts w:ascii="Myriad Pro" w:hAnsi="Myriad Pro"/>
          <w:sz w:val="20"/>
          <w:szCs w:val="20"/>
        </w:rPr>
        <w:t>.</w:t>
      </w:r>
      <w:r w:rsidR="00922FB6" w:rsidRPr="00C04C26">
        <w:rPr>
          <w:rFonts w:ascii="Myriad Pro" w:hAnsi="Myriad Pro" w:cstheme="minorHAnsi"/>
          <w:sz w:val="20"/>
          <w:szCs w:val="20"/>
        </w:rPr>
        <w:t xml:space="preserve"> </w:t>
      </w:r>
      <w:bookmarkStart w:id="0" w:name="_GoBack"/>
      <w:bookmarkEnd w:id="0"/>
    </w:p>
    <w:sectPr w:rsidR="00922FB6" w:rsidRPr="00C04C26" w:rsidSect="001321BE">
      <w:footerReference w:type="default" r:id="rId9"/>
      <w:pgSz w:w="11900" w:h="16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14" w:rsidRDefault="00B92914" w:rsidP="004E6BF3">
      <w:r>
        <w:separator/>
      </w:r>
    </w:p>
  </w:endnote>
  <w:endnote w:type="continuationSeparator" w:id="0">
    <w:p w:rsidR="00B92914" w:rsidRDefault="00B92914" w:rsidP="004E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26" w:rsidRPr="00C04C26" w:rsidRDefault="00C04C26" w:rsidP="00C04C26">
    <w:pPr>
      <w:rPr>
        <w:rFonts w:ascii="Myriad Pro" w:hAnsi="Myriad Pro"/>
        <w:b/>
        <w:sz w:val="18"/>
        <w:szCs w:val="18"/>
      </w:rPr>
    </w:pPr>
    <w:r w:rsidRPr="00C04C26">
      <w:rPr>
        <w:rFonts w:ascii="Myriad Pro" w:hAnsi="Myriad Pro"/>
        <w:b/>
        <w:i/>
        <w:sz w:val="18"/>
        <w:szCs w:val="18"/>
      </w:rPr>
      <w:t xml:space="preserve">Kontakt pro média: </w:t>
    </w:r>
    <w:r w:rsidRPr="00C04C26">
      <w:rPr>
        <w:rFonts w:ascii="Myriad Pro" w:hAnsi="Myriad Pro"/>
        <w:b/>
        <w:i/>
        <w:sz w:val="18"/>
        <w:szCs w:val="18"/>
      </w:rPr>
      <w:br/>
    </w:r>
    <w:r w:rsidRPr="00C04C26">
      <w:rPr>
        <w:rFonts w:ascii="Myriad Pro" w:hAnsi="Myriad Pro"/>
        <w:sz w:val="18"/>
        <w:szCs w:val="18"/>
      </w:rPr>
      <w:t>Petr Tomšů, tel.: +420 </w:t>
    </w:r>
    <w:r w:rsidRPr="00C04C26">
      <w:rPr>
        <w:rFonts w:ascii="Myriad Pro" w:hAnsi="Myriad Pro" w:cs="Arial"/>
        <w:sz w:val="18"/>
        <w:szCs w:val="18"/>
      </w:rPr>
      <w:t>734 266 178</w:t>
    </w:r>
    <w:r w:rsidRPr="00C04C26">
      <w:rPr>
        <w:rFonts w:ascii="Myriad Pro" w:hAnsi="Myriad Pro"/>
        <w:sz w:val="18"/>
        <w:szCs w:val="18"/>
      </w:rPr>
      <w:t xml:space="preserve">, e-mail: </w:t>
    </w:r>
    <w:hyperlink r:id="rId1" w:history="1">
      <w:r w:rsidRPr="00C04C26">
        <w:rPr>
          <w:rStyle w:val="Hypertextovodkaz"/>
          <w:rFonts w:ascii="Myriad Pro" w:hAnsi="Myriad Pro"/>
          <w:sz w:val="18"/>
          <w:szCs w:val="18"/>
        </w:rPr>
        <w:t>petr.tomsu@autobond.cz</w:t>
      </w:r>
    </w:hyperlink>
  </w:p>
  <w:p w:rsidR="00C04C26" w:rsidRDefault="00C04C26" w:rsidP="00391F01">
    <w:pPr>
      <w:pStyle w:val="Zpat"/>
      <w:rPr>
        <w:i/>
        <w:sz w:val="18"/>
        <w:szCs w:val="18"/>
      </w:rPr>
    </w:pPr>
  </w:p>
  <w:p w:rsidR="00811880" w:rsidRDefault="00811880" w:rsidP="00391F01">
    <w:pPr>
      <w:pStyle w:val="Zpat"/>
      <w:rPr>
        <w:i/>
        <w:sz w:val="18"/>
        <w:szCs w:val="18"/>
      </w:rPr>
    </w:pPr>
    <w:r w:rsidRPr="00811880">
      <w:rPr>
        <w:i/>
        <w:sz w:val="18"/>
        <w:szCs w:val="18"/>
      </w:rPr>
      <w:t xml:space="preserve">AUTOBOND GROUP a.s. </w:t>
    </w:r>
    <w:r w:rsidR="00C04C26">
      <w:rPr>
        <w:i/>
        <w:sz w:val="18"/>
        <w:szCs w:val="18"/>
      </w:rPr>
      <w:t xml:space="preserve">patří k největším </w:t>
    </w:r>
    <w:proofErr w:type="spellStart"/>
    <w:r w:rsidRPr="00811880">
      <w:rPr>
        <w:i/>
        <w:sz w:val="18"/>
        <w:szCs w:val="18"/>
      </w:rPr>
      <w:t>multibrandovým</w:t>
    </w:r>
    <w:proofErr w:type="spellEnd"/>
    <w:r w:rsidRPr="00811880">
      <w:rPr>
        <w:i/>
        <w:sz w:val="18"/>
        <w:szCs w:val="18"/>
      </w:rPr>
      <w:t xml:space="preserve"> prodejcem automobilů značek Ford, KIA, </w:t>
    </w:r>
    <w:proofErr w:type="spellStart"/>
    <w:r w:rsidRPr="00811880">
      <w:rPr>
        <w:i/>
        <w:sz w:val="18"/>
        <w:szCs w:val="18"/>
      </w:rPr>
      <w:t>Mitsubishi</w:t>
    </w:r>
    <w:proofErr w:type="spellEnd"/>
    <w:r w:rsidRPr="00811880">
      <w:rPr>
        <w:i/>
        <w:sz w:val="18"/>
        <w:szCs w:val="18"/>
      </w:rPr>
      <w:t xml:space="preserve">, </w:t>
    </w:r>
    <w:proofErr w:type="spellStart"/>
    <w:r w:rsidRPr="00811880">
      <w:rPr>
        <w:i/>
        <w:sz w:val="18"/>
        <w:szCs w:val="18"/>
      </w:rPr>
      <w:t>Nissan</w:t>
    </w:r>
    <w:proofErr w:type="spellEnd"/>
    <w:r w:rsidRPr="00811880">
      <w:rPr>
        <w:i/>
        <w:sz w:val="18"/>
        <w:szCs w:val="18"/>
      </w:rPr>
      <w:t>, Suzuki a</w:t>
    </w:r>
    <w:r w:rsidR="001321BE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>Toyota</w:t>
    </w:r>
    <w:r w:rsidR="00C04C26">
      <w:rPr>
        <w:i/>
        <w:sz w:val="18"/>
        <w:szCs w:val="18"/>
      </w:rPr>
      <w:t xml:space="preserve"> v ČR</w:t>
    </w:r>
    <w:r w:rsidRPr="00811880">
      <w:rPr>
        <w:i/>
        <w:sz w:val="18"/>
        <w:szCs w:val="18"/>
      </w:rPr>
      <w:t>. Společnost</w:t>
    </w:r>
    <w:r w:rsidR="00C04C26">
      <w:rPr>
        <w:i/>
        <w:sz w:val="18"/>
        <w:szCs w:val="18"/>
      </w:rPr>
      <w:t>,</w:t>
    </w:r>
    <w:r w:rsidRPr="00811880">
      <w:rPr>
        <w:i/>
        <w:sz w:val="18"/>
        <w:szCs w:val="18"/>
      </w:rPr>
      <w:t xml:space="preserve"> založená v roce 2006, </w:t>
    </w:r>
    <w:r w:rsidR="00C04C26">
      <w:rPr>
        <w:i/>
        <w:sz w:val="18"/>
        <w:szCs w:val="18"/>
      </w:rPr>
      <w:t>aktuálně</w:t>
    </w:r>
    <w:r w:rsidRPr="00811880">
      <w:rPr>
        <w:i/>
        <w:sz w:val="18"/>
        <w:szCs w:val="18"/>
      </w:rPr>
      <w:t xml:space="preserve"> provozuje prodejny a autoservisy v Karlových Varech, </w:t>
    </w:r>
    <w:r w:rsidR="00C5453B" w:rsidRPr="00811880">
      <w:rPr>
        <w:i/>
        <w:sz w:val="18"/>
        <w:szCs w:val="18"/>
      </w:rPr>
      <w:t>Opavě</w:t>
    </w:r>
    <w:r w:rsidR="00C5453B">
      <w:rPr>
        <w:i/>
        <w:sz w:val="18"/>
        <w:szCs w:val="18"/>
      </w:rPr>
      <w:t>,</w:t>
    </w:r>
    <w:r w:rsidR="00C5453B" w:rsidRPr="00811880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 xml:space="preserve">Ostravě, </w:t>
    </w:r>
    <w:r w:rsidR="00C5453B" w:rsidRPr="00811880">
      <w:rPr>
        <w:i/>
        <w:sz w:val="18"/>
        <w:szCs w:val="18"/>
      </w:rPr>
      <w:t xml:space="preserve">Praze, </w:t>
    </w:r>
    <w:r w:rsidR="00B93427" w:rsidRPr="00811880">
      <w:rPr>
        <w:i/>
        <w:sz w:val="18"/>
        <w:szCs w:val="18"/>
      </w:rPr>
      <w:t>Plzni</w:t>
    </w:r>
    <w:r w:rsidR="00B93427">
      <w:rPr>
        <w:i/>
        <w:sz w:val="18"/>
        <w:szCs w:val="18"/>
      </w:rPr>
      <w:t xml:space="preserve">, </w:t>
    </w:r>
    <w:r w:rsidR="00B93427" w:rsidRPr="00C5453B">
      <w:rPr>
        <w:i/>
        <w:sz w:val="18"/>
        <w:szCs w:val="18"/>
      </w:rPr>
      <w:t>Šumperku</w:t>
    </w:r>
    <w:r w:rsidR="00C5453B" w:rsidRPr="00811880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 xml:space="preserve">a </w:t>
    </w:r>
    <w:r w:rsidR="00C5453B" w:rsidRPr="00811880">
      <w:rPr>
        <w:i/>
        <w:sz w:val="18"/>
        <w:szCs w:val="18"/>
      </w:rPr>
      <w:t>Třinci</w:t>
    </w:r>
    <w:r w:rsidRPr="00811880">
      <w:rPr>
        <w:i/>
        <w:sz w:val="18"/>
        <w:szCs w:val="18"/>
      </w:rPr>
      <w:t xml:space="preserve">. </w:t>
    </w:r>
    <w:r w:rsidR="00C5453B">
      <w:rPr>
        <w:i/>
        <w:sz w:val="18"/>
        <w:szCs w:val="18"/>
      </w:rPr>
      <w:t xml:space="preserve">Součástí portfolia jsou </w:t>
    </w:r>
    <w:r w:rsidR="00B93427">
      <w:rPr>
        <w:i/>
        <w:sz w:val="18"/>
        <w:szCs w:val="18"/>
      </w:rPr>
      <w:t>dceřiné</w:t>
    </w:r>
    <w:r w:rsidR="00C5453B">
      <w:rPr>
        <w:i/>
        <w:sz w:val="18"/>
        <w:szCs w:val="18"/>
      </w:rPr>
      <w:t xml:space="preserve"> společnosti BOND AUTO Plus s.r.o.</w:t>
    </w:r>
    <w:r w:rsidR="00154668">
      <w:rPr>
        <w:i/>
        <w:sz w:val="18"/>
        <w:szCs w:val="18"/>
      </w:rPr>
      <w:t xml:space="preserve"> -</w:t>
    </w:r>
    <w:r w:rsidR="00C5453B">
      <w:rPr>
        <w:i/>
        <w:sz w:val="18"/>
        <w:szCs w:val="18"/>
      </w:rPr>
      <w:t xml:space="preserve"> zabývající se prodejem ojetých automobilů a </w:t>
    </w:r>
    <w:r w:rsidR="00B93427">
      <w:rPr>
        <w:i/>
        <w:sz w:val="18"/>
        <w:szCs w:val="18"/>
      </w:rPr>
      <w:t xml:space="preserve">QAPITO </w:t>
    </w:r>
    <w:r w:rsidR="00C5453B">
      <w:rPr>
        <w:i/>
        <w:sz w:val="18"/>
        <w:szCs w:val="18"/>
      </w:rPr>
      <w:t>Mobility s.r.o.</w:t>
    </w:r>
    <w:r w:rsidR="00154668">
      <w:rPr>
        <w:i/>
        <w:sz w:val="18"/>
        <w:szCs w:val="18"/>
      </w:rPr>
      <w:t xml:space="preserve"> - </w:t>
    </w:r>
    <w:r w:rsidR="00C5453B">
      <w:rPr>
        <w:i/>
        <w:sz w:val="18"/>
        <w:szCs w:val="18"/>
      </w:rPr>
      <w:t>nabízející operativní leasing.</w:t>
    </w:r>
  </w:p>
  <w:p w:rsidR="00391F01" w:rsidRPr="000936DE" w:rsidRDefault="00391F01" w:rsidP="00391F01">
    <w:pPr>
      <w:pStyle w:val="Zpat"/>
      <w:rPr>
        <w:i/>
      </w:rPr>
    </w:pPr>
    <w:r w:rsidRPr="000936DE">
      <w:rPr>
        <w:i/>
      </w:rPr>
      <w:t>www.autobond.cz</w:t>
    </w:r>
  </w:p>
  <w:p w:rsidR="00391F01" w:rsidRDefault="00391F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14" w:rsidRDefault="00B92914" w:rsidP="004E6BF3">
      <w:r>
        <w:separator/>
      </w:r>
    </w:p>
  </w:footnote>
  <w:footnote w:type="continuationSeparator" w:id="0">
    <w:p w:rsidR="00B92914" w:rsidRDefault="00B92914" w:rsidP="004E6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59A"/>
    <w:multiLevelType w:val="hybridMultilevel"/>
    <w:tmpl w:val="3DCC1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C9F"/>
    <w:multiLevelType w:val="hybridMultilevel"/>
    <w:tmpl w:val="7792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4E8C"/>
    <w:multiLevelType w:val="hybridMultilevel"/>
    <w:tmpl w:val="1B40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6D6"/>
    <w:rsid w:val="00000329"/>
    <w:rsid w:val="000765BA"/>
    <w:rsid w:val="000E7B94"/>
    <w:rsid w:val="000E7E6C"/>
    <w:rsid w:val="000F6E25"/>
    <w:rsid w:val="001014C9"/>
    <w:rsid w:val="00112F71"/>
    <w:rsid w:val="001321BE"/>
    <w:rsid w:val="00141B85"/>
    <w:rsid w:val="00154668"/>
    <w:rsid w:val="001837C9"/>
    <w:rsid w:val="001C3DA0"/>
    <w:rsid w:val="001F57B7"/>
    <w:rsid w:val="002066D6"/>
    <w:rsid w:val="00292A2E"/>
    <w:rsid w:val="002C6C3E"/>
    <w:rsid w:val="00303A6F"/>
    <w:rsid w:val="00334343"/>
    <w:rsid w:val="00356AD7"/>
    <w:rsid w:val="00370A66"/>
    <w:rsid w:val="00375CBD"/>
    <w:rsid w:val="00382ADC"/>
    <w:rsid w:val="0039119B"/>
    <w:rsid w:val="00391F01"/>
    <w:rsid w:val="003936B7"/>
    <w:rsid w:val="003965BD"/>
    <w:rsid w:val="003C5573"/>
    <w:rsid w:val="003E6F6B"/>
    <w:rsid w:val="003F039F"/>
    <w:rsid w:val="0040686E"/>
    <w:rsid w:val="00417105"/>
    <w:rsid w:val="00481B10"/>
    <w:rsid w:val="00494326"/>
    <w:rsid w:val="004A55F5"/>
    <w:rsid w:val="004D156F"/>
    <w:rsid w:val="004E34F8"/>
    <w:rsid w:val="004E6BF3"/>
    <w:rsid w:val="004F7568"/>
    <w:rsid w:val="005272E3"/>
    <w:rsid w:val="00540172"/>
    <w:rsid w:val="00564C06"/>
    <w:rsid w:val="0057455D"/>
    <w:rsid w:val="005B6E1F"/>
    <w:rsid w:val="005D200F"/>
    <w:rsid w:val="005E750A"/>
    <w:rsid w:val="005F5E9D"/>
    <w:rsid w:val="00642E0C"/>
    <w:rsid w:val="00671CE1"/>
    <w:rsid w:val="006D4C72"/>
    <w:rsid w:val="006F1F3B"/>
    <w:rsid w:val="006F7E85"/>
    <w:rsid w:val="00700A3D"/>
    <w:rsid w:val="00745994"/>
    <w:rsid w:val="00750B61"/>
    <w:rsid w:val="00764A13"/>
    <w:rsid w:val="007970D4"/>
    <w:rsid w:val="007A2B9D"/>
    <w:rsid w:val="007F0088"/>
    <w:rsid w:val="00811880"/>
    <w:rsid w:val="00850111"/>
    <w:rsid w:val="008B67E6"/>
    <w:rsid w:val="008C4B13"/>
    <w:rsid w:val="008C625F"/>
    <w:rsid w:val="008E0182"/>
    <w:rsid w:val="0090487B"/>
    <w:rsid w:val="00910A52"/>
    <w:rsid w:val="00922FB6"/>
    <w:rsid w:val="00935018"/>
    <w:rsid w:val="00995BE6"/>
    <w:rsid w:val="009F0962"/>
    <w:rsid w:val="009F63E1"/>
    <w:rsid w:val="00AA40EE"/>
    <w:rsid w:val="00AB0B8C"/>
    <w:rsid w:val="00B008D8"/>
    <w:rsid w:val="00B14BE5"/>
    <w:rsid w:val="00B20418"/>
    <w:rsid w:val="00B5234C"/>
    <w:rsid w:val="00B52C2D"/>
    <w:rsid w:val="00B92914"/>
    <w:rsid w:val="00B93427"/>
    <w:rsid w:val="00BC7FCD"/>
    <w:rsid w:val="00C04C26"/>
    <w:rsid w:val="00C110A7"/>
    <w:rsid w:val="00C36C5E"/>
    <w:rsid w:val="00C4335E"/>
    <w:rsid w:val="00C501C4"/>
    <w:rsid w:val="00C5453B"/>
    <w:rsid w:val="00C70886"/>
    <w:rsid w:val="00C72353"/>
    <w:rsid w:val="00C86357"/>
    <w:rsid w:val="00CC7BA1"/>
    <w:rsid w:val="00D04291"/>
    <w:rsid w:val="00D913AE"/>
    <w:rsid w:val="00DD0FE5"/>
    <w:rsid w:val="00DE78B3"/>
    <w:rsid w:val="00DF0200"/>
    <w:rsid w:val="00E07E98"/>
    <w:rsid w:val="00E12439"/>
    <w:rsid w:val="00E24A80"/>
    <w:rsid w:val="00EA4E45"/>
    <w:rsid w:val="00EB0547"/>
    <w:rsid w:val="00F460EF"/>
    <w:rsid w:val="00F5700D"/>
    <w:rsid w:val="00F6134A"/>
    <w:rsid w:val="00F94D88"/>
    <w:rsid w:val="00FA4856"/>
    <w:rsid w:val="00FF5615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0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6D6"/>
    <w:pPr>
      <w:ind w:left="720"/>
      <w:contextualSpacing/>
    </w:pPr>
  </w:style>
  <w:style w:type="paragraph" w:customStyle="1" w:styleId="p1">
    <w:name w:val="p1"/>
    <w:basedOn w:val="Normln"/>
    <w:rsid w:val="0057455D"/>
    <w:rPr>
      <w:rFonts w:ascii="Times New Roman" w:hAnsi="Times New Roman"/>
      <w:sz w:val="17"/>
      <w:szCs w:val="17"/>
      <w:lang w:val="en-US"/>
    </w:rPr>
  </w:style>
  <w:style w:type="character" w:customStyle="1" w:styleId="apple-converted-space">
    <w:name w:val="apple-converted-space"/>
    <w:basedOn w:val="Standardnpsmoodstavce"/>
    <w:rsid w:val="00481B10"/>
  </w:style>
  <w:style w:type="paragraph" w:styleId="Zhlav">
    <w:name w:val="header"/>
    <w:basedOn w:val="Normln"/>
    <w:link w:val="Zhlav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BF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BF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01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91F0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0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D6"/>
    <w:pPr>
      <w:ind w:left="720"/>
      <w:contextualSpacing/>
    </w:pPr>
  </w:style>
  <w:style w:type="paragraph" w:customStyle="1" w:styleId="p1">
    <w:name w:val="p1"/>
    <w:basedOn w:val="Normal"/>
    <w:rsid w:val="0057455D"/>
    <w:rPr>
      <w:rFonts w:ascii="Times New Roman" w:hAnsi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481B10"/>
  </w:style>
  <w:style w:type="paragraph" w:styleId="Header">
    <w:name w:val="header"/>
    <w:basedOn w:val="Normal"/>
    <w:link w:val="Header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F3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F3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01"/>
    <w:rPr>
      <w:rFonts w:ascii="Tahoma" w:hAnsi="Tahoma" w:cs="Tahoma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unhideWhenUsed/>
    <w:rsid w:val="00391F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.tomsu@autobo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E6E8-6CB2-4A24-ADF7-AA78E73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Major</dc:creator>
  <cp:lastModifiedBy>Petr Tomšů</cp:lastModifiedBy>
  <cp:revision>7</cp:revision>
  <cp:lastPrinted>2020-05-29T13:21:00Z</cp:lastPrinted>
  <dcterms:created xsi:type="dcterms:W3CDTF">2020-05-21T13:56:00Z</dcterms:created>
  <dcterms:modified xsi:type="dcterms:W3CDTF">2020-05-29T13:25:00Z</dcterms:modified>
</cp:coreProperties>
</file>